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37" w:rsidRDefault="00025A37" w:rsidP="00E61589">
      <w:pPr>
        <w:pStyle w:val="2"/>
        <w:rPr>
          <w:rFonts w:ascii="Times New Roman" w:hAnsi="Times New Roman" w:cs="Times New Roman"/>
          <w:b/>
        </w:rPr>
      </w:pPr>
    </w:p>
    <w:p w:rsidR="00E61589" w:rsidRPr="008A5686" w:rsidRDefault="00E61589" w:rsidP="00E61589">
      <w:pPr>
        <w:pStyle w:val="2"/>
        <w:rPr>
          <w:rFonts w:ascii="Times New Roman" w:hAnsi="Times New Roman" w:cs="Times New Roman"/>
        </w:rPr>
      </w:pPr>
      <w:r w:rsidRPr="008A5686">
        <w:rPr>
          <w:rFonts w:ascii="Times New Roman" w:hAnsi="Times New Roman" w:cs="Times New Roman"/>
          <w:b/>
        </w:rPr>
        <w:t>СОВЕТ ТЮЛЯЧИНСКОГО МУНИЦИПАЛЬНОГО РАЙОНА</w:t>
      </w:r>
    </w:p>
    <w:p w:rsidR="00E61589" w:rsidRPr="008A5686" w:rsidRDefault="00E61589" w:rsidP="00E615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РЕСПУБЛИКИ ТАТАРСТАН</w:t>
      </w:r>
    </w:p>
    <w:p w:rsidR="00E61589" w:rsidRPr="008A5686" w:rsidRDefault="00E61589" w:rsidP="00E615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(</w:t>
      </w:r>
      <w:r w:rsidRPr="008A5686">
        <w:rPr>
          <w:rFonts w:ascii="Times New Roman" w:hAnsi="Times New Roman"/>
          <w:b/>
          <w:sz w:val="28"/>
          <w:lang w:val="en-US"/>
        </w:rPr>
        <w:t>II</w:t>
      </w:r>
      <w:r w:rsidRPr="008A5686">
        <w:rPr>
          <w:rFonts w:ascii="Times New Roman" w:hAnsi="Times New Roman"/>
          <w:b/>
          <w:sz w:val="28"/>
        </w:rPr>
        <w:t xml:space="preserve"> созыв)</w:t>
      </w:r>
    </w:p>
    <w:p w:rsidR="00E61589" w:rsidRDefault="00E61589" w:rsidP="00E615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61589" w:rsidRDefault="00E61589" w:rsidP="00E615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A5686">
        <w:rPr>
          <w:rFonts w:ascii="Times New Roman" w:hAnsi="Times New Roman"/>
          <w:b/>
          <w:sz w:val="28"/>
        </w:rPr>
        <w:t>РЕШЕНИЕ</w:t>
      </w:r>
    </w:p>
    <w:p w:rsidR="00E61589" w:rsidRPr="00E23319" w:rsidRDefault="00E61589" w:rsidP="00E6158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двадцать пятого </w:t>
      </w:r>
      <w:r w:rsidRPr="00E23319">
        <w:rPr>
          <w:rFonts w:ascii="Times New Roman" w:hAnsi="Times New Roman"/>
          <w:sz w:val="28"/>
        </w:rPr>
        <w:t>заседани</w:t>
      </w:r>
      <w:r>
        <w:rPr>
          <w:rFonts w:ascii="Times New Roman" w:hAnsi="Times New Roman"/>
          <w:sz w:val="28"/>
        </w:rPr>
        <w:t>я</w:t>
      </w:r>
    </w:p>
    <w:p w:rsidR="00E61589" w:rsidRPr="008A5686" w:rsidRDefault="00E61589" w:rsidP="00E615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4F9F" w:rsidRPr="00E61589" w:rsidRDefault="00E61589" w:rsidP="00E61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1589">
        <w:rPr>
          <w:rFonts w:ascii="Times New Roman" w:hAnsi="Times New Roman" w:cs="Times New Roman"/>
          <w:bCs/>
          <w:sz w:val="28"/>
          <w:szCs w:val="28"/>
        </w:rPr>
        <w:t xml:space="preserve">13 декабря 2018 г.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E6158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E61589">
        <w:rPr>
          <w:rFonts w:ascii="Times New Roman" w:hAnsi="Times New Roman" w:cs="Times New Roman"/>
          <w:b/>
          <w:bCs/>
          <w:sz w:val="28"/>
          <w:szCs w:val="28"/>
        </w:rPr>
        <w:t>№ 159</w:t>
      </w:r>
      <w:r w:rsidRPr="00E6158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1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proofErr w:type="spellStart"/>
      <w:r w:rsidRPr="00E61589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E61589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E61589">
        <w:rPr>
          <w:rFonts w:ascii="Times New Roman" w:hAnsi="Times New Roman" w:cs="Times New Roman"/>
          <w:bCs/>
          <w:sz w:val="28"/>
          <w:szCs w:val="28"/>
        </w:rPr>
        <w:t>юлячи</w:t>
      </w:r>
      <w:proofErr w:type="spellEnd"/>
    </w:p>
    <w:p w:rsidR="00794F9F" w:rsidRDefault="00794F9F" w:rsidP="00794F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</w:tblGrid>
      <w:tr w:rsidR="00794F9F" w:rsidRPr="006469BD" w:rsidTr="00B05834">
        <w:trPr>
          <w:trHeight w:val="1881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F13E6" w:rsidRDefault="00794F9F" w:rsidP="001F1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>Об освобождении от арендной платы за предоставленны</w:t>
            </w:r>
            <w:r w:rsidR="005F194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94A">
              <w:rPr>
                <w:rFonts w:ascii="Times New Roman" w:hAnsi="Times New Roman" w:cs="Times New Roman"/>
                <w:sz w:val="28"/>
                <w:szCs w:val="28"/>
              </w:rPr>
              <w:t xml:space="preserve">в аренду земельный </w:t>
            </w: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5F19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69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13E6">
              <w:rPr>
                <w:rFonts w:ascii="Times New Roman" w:hAnsi="Times New Roman" w:cs="Times New Roman"/>
                <w:sz w:val="28"/>
                <w:szCs w:val="28"/>
              </w:rPr>
              <w:t xml:space="preserve"> для строительства комплекса по сжижению природного газа производ</w:t>
            </w:r>
            <w:r w:rsidR="001F13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13E6">
              <w:rPr>
                <w:rFonts w:ascii="Times New Roman" w:hAnsi="Times New Roman" w:cs="Times New Roman"/>
                <w:sz w:val="28"/>
                <w:szCs w:val="28"/>
              </w:rPr>
              <w:t>тельностью 6 тонн в час (КСПГ-6) на территории Тюлячинского района Ре</w:t>
            </w:r>
            <w:r w:rsidR="001F13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13E6">
              <w:rPr>
                <w:rFonts w:ascii="Times New Roman" w:hAnsi="Times New Roman" w:cs="Times New Roman"/>
                <w:sz w:val="28"/>
                <w:szCs w:val="28"/>
              </w:rPr>
              <w:t>публики Татарстан (ООО "</w:t>
            </w:r>
            <w:proofErr w:type="spellStart"/>
            <w:r w:rsidR="001F13E6">
              <w:rPr>
                <w:rFonts w:ascii="Times New Roman" w:hAnsi="Times New Roman" w:cs="Times New Roman"/>
                <w:sz w:val="28"/>
                <w:szCs w:val="28"/>
              </w:rPr>
              <w:t>ТопГаз</w:t>
            </w:r>
            <w:proofErr w:type="spellEnd"/>
            <w:r w:rsidR="001F13E6">
              <w:rPr>
                <w:rFonts w:ascii="Times New Roman" w:hAnsi="Times New Roman" w:cs="Times New Roman"/>
                <w:sz w:val="28"/>
                <w:szCs w:val="28"/>
              </w:rPr>
              <w:t>", Т</w:t>
            </w:r>
            <w:r w:rsidR="001F13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F13E6">
              <w:rPr>
                <w:rFonts w:ascii="Times New Roman" w:hAnsi="Times New Roman" w:cs="Times New Roman"/>
                <w:sz w:val="28"/>
                <w:szCs w:val="28"/>
              </w:rPr>
              <w:t>лячинский муниципальный район)</w:t>
            </w:r>
          </w:p>
          <w:p w:rsidR="00794F9F" w:rsidRPr="006469BD" w:rsidRDefault="00794F9F" w:rsidP="008C40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4F9F" w:rsidRPr="00025A37" w:rsidRDefault="007D3278" w:rsidP="001E48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69BD" w:rsidRPr="0095736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="0037518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6469BD" w:rsidRPr="0095736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9BD" w:rsidRPr="0095736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7362" w:rsidRPr="00957362">
        <w:rPr>
          <w:rFonts w:ascii="Times New Roman" w:hAnsi="Times New Roman" w:cs="Times New Roman"/>
          <w:sz w:val="28"/>
          <w:szCs w:val="28"/>
        </w:rPr>
        <w:t>Федеральным законом от 25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57362" w:rsidRPr="00957362">
        <w:rPr>
          <w:rFonts w:ascii="Times New Roman" w:hAnsi="Times New Roman" w:cs="Times New Roman"/>
          <w:sz w:val="28"/>
          <w:szCs w:val="28"/>
        </w:rPr>
        <w:t xml:space="preserve">1999 г. </w:t>
      </w:r>
      <w:r w:rsidR="00957362">
        <w:rPr>
          <w:rFonts w:ascii="Times New Roman" w:hAnsi="Times New Roman" w:cs="Times New Roman"/>
          <w:sz w:val="28"/>
          <w:szCs w:val="28"/>
        </w:rPr>
        <w:t>№</w:t>
      </w:r>
      <w:r w:rsidR="00957362" w:rsidRPr="00957362">
        <w:rPr>
          <w:rFonts w:ascii="Times New Roman" w:hAnsi="Times New Roman" w:cs="Times New Roman"/>
          <w:sz w:val="28"/>
          <w:szCs w:val="28"/>
        </w:rPr>
        <w:t xml:space="preserve"> 39-ФЗ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57362" w:rsidRPr="00957362">
        <w:rPr>
          <w:rFonts w:ascii="Times New Roman" w:hAnsi="Times New Roman" w:cs="Times New Roman"/>
          <w:sz w:val="28"/>
          <w:szCs w:val="28"/>
        </w:rPr>
        <w:t xml:space="preserve">Об инвестиционной </w:t>
      </w:r>
      <w:r w:rsidR="00957362" w:rsidRPr="00122C69">
        <w:rPr>
          <w:rFonts w:ascii="Times New Roman" w:hAnsi="Times New Roman" w:cs="Times New Roman"/>
          <w:sz w:val="28"/>
          <w:szCs w:val="28"/>
        </w:rPr>
        <w:t xml:space="preserve">деятельности в Российской </w:t>
      </w:r>
      <w:proofErr w:type="gramStart"/>
      <w:r w:rsidR="00957362" w:rsidRPr="00122C69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957362" w:rsidRPr="00122C69">
        <w:rPr>
          <w:rFonts w:ascii="Times New Roman" w:hAnsi="Times New Roman" w:cs="Times New Roman"/>
          <w:sz w:val="28"/>
          <w:szCs w:val="28"/>
        </w:rPr>
        <w:t xml:space="preserve">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7362" w:rsidRPr="00122C69">
        <w:rPr>
          <w:rFonts w:ascii="Times New Roman" w:hAnsi="Times New Roman" w:cs="Times New Roman"/>
          <w:sz w:val="28"/>
          <w:szCs w:val="28"/>
        </w:rPr>
        <w:t>, Законом Республики Татарстан от 25.11.1998 г. № 1872 «Об инвест</w:t>
      </w:r>
      <w:r w:rsidR="00957362" w:rsidRPr="00122C69">
        <w:rPr>
          <w:rFonts w:ascii="Times New Roman" w:hAnsi="Times New Roman" w:cs="Times New Roman"/>
          <w:sz w:val="28"/>
          <w:szCs w:val="28"/>
        </w:rPr>
        <w:t>и</w:t>
      </w:r>
      <w:r w:rsidR="00957362" w:rsidRPr="00122C69">
        <w:rPr>
          <w:rFonts w:ascii="Times New Roman" w:hAnsi="Times New Roman" w:cs="Times New Roman"/>
          <w:sz w:val="28"/>
          <w:szCs w:val="28"/>
        </w:rPr>
        <w:t>ционной деятельности в Республике Татарстан</w:t>
      </w:r>
      <w:r w:rsidR="00957362" w:rsidRPr="001E48D7">
        <w:rPr>
          <w:rFonts w:ascii="Times New Roman" w:hAnsi="Times New Roman" w:cs="Times New Roman"/>
          <w:sz w:val="28"/>
          <w:szCs w:val="28"/>
        </w:rPr>
        <w:t xml:space="preserve">», </w:t>
      </w:r>
      <w:r w:rsidR="001E48D7" w:rsidRPr="001E48D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E48D7" w:rsidRPr="001E48D7">
        <w:rPr>
          <w:rFonts w:ascii="Times New Roman" w:hAnsi="Times New Roman" w:cs="Times New Roman"/>
          <w:sz w:val="28"/>
          <w:szCs w:val="28"/>
        </w:rPr>
        <w:t xml:space="preserve"> Кабинета М</w:t>
      </w:r>
      <w:r w:rsidR="001E48D7" w:rsidRPr="001E48D7">
        <w:rPr>
          <w:rFonts w:ascii="Times New Roman" w:hAnsi="Times New Roman" w:cs="Times New Roman"/>
          <w:sz w:val="28"/>
          <w:szCs w:val="28"/>
        </w:rPr>
        <w:t>и</w:t>
      </w:r>
      <w:r w:rsidR="001E48D7" w:rsidRPr="001E48D7">
        <w:rPr>
          <w:rFonts w:ascii="Times New Roman" w:hAnsi="Times New Roman" w:cs="Times New Roman"/>
          <w:sz w:val="28"/>
          <w:szCs w:val="28"/>
        </w:rPr>
        <w:t>нистров Респу</w:t>
      </w:r>
      <w:r w:rsidR="001E48D7" w:rsidRPr="001E48D7">
        <w:rPr>
          <w:rFonts w:ascii="Times New Roman" w:hAnsi="Times New Roman" w:cs="Times New Roman"/>
          <w:sz w:val="28"/>
          <w:szCs w:val="28"/>
        </w:rPr>
        <w:t>б</w:t>
      </w:r>
      <w:r w:rsidR="001E48D7" w:rsidRPr="001E48D7">
        <w:rPr>
          <w:rFonts w:ascii="Times New Roman" w:hAnsi="Times New Roman" w:cs="Times New Roman"/>
          <w:sz w:val="28"/>
          <w:szCs w:val="28"/>
        </w:rPr>
        <w:t xml:space="preserve">лики Татарстан от 15.08.2018 г. № </w:t>
      </w:r>
      <w:proofErr w:type="gramStart"/>
      <w:r w:rsidR="001E48D7" w:rsidRPr="001E48D7">
        <w:rPr>
          <w:rFonts w:ascii="Times New Roman" w:hAnsi="Times New Roman" w:cs="Times New Roman"/>
          <w:sz w:val="28"/>
          <w:szCs w:val="28"/>
        </w:rPr>
        <w:t>670 «О внесении</w:t>
      </w:r>
      <w:r w:rsidR="001E48D7">
        <w:rPr>
          <w:rFonts w:ascii="Times New Roman" w:hAnsi="Times New Roman" w:cs="Times New Roman"/>
          <w:sz w:val="28"/>
          <w:szCs w:val="28"/>
        </w:rPr>
        <w:t xml:space="preserve"> изменений в Инвестиционный меморандум Республики Татарстан на 2018 год, утвержденный постановлением К</w:t>
      </w:r>
      <w:r w:rsidR="001E48D7">
        <w:rPr>
          <w:rFonts w:ascii="Times New Roman" w:hAnsi="Times New Roman" w:cs="Times New Roman"/>
          <w:sz w:val="28"/>
          <w:szCs w:val="28"/>
        </w:rPr>
        <w:t>а</w:t>
      </w:r>
      <w:r w:rsidR="001E48D7">
        <w:rPr>
          <w:rFonts w:ascii="Times New Roman" w:hAnsi="Times New Roman" w:cs="Times New Roman"/>
          <w:sz w:val="28"/>
          <w:szCs w:val="28"/>
        </w:rPr>
        <w:t xml:space="preserve">бинета Министров Республики Татарстан от 29.12.2017 г. № 1079 «Об утверждении Инвестиционного меморандума Республики Татарстан на 2018 год», </w:t>
      </w:r>
      <w:r w:rsidR="001E48D7" w:rsidRPr="00957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F9F" w:rsidRPr="00957362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r w:rsidR="006469BD" w:rsidRPr="006469BD">
        <w:rPr>
          <w:rFonts w:ascii="Times New Roman" w:hAnsi="Times New Roman" w:cs="Times New Roman"/>
          <w:sz w:val="28"/>
          <w:szCs w:val="28"/>
        </w:rPr>
        <w:t>«Тюлячинский муниципальный район Республики Т</w:t>
      </w:r>
      <w:r w:rsidR="006469BD" w:rsidRPr="006469BD">
        <w:rPr>
          <w:rFonts w:ascii="Times New Roman" w:hAnsi="Times New Roman" w:cs="Times New Roman"/>
          <w:sz w:val="28"/>
          <w:szCs w:val="28"/>
        </w:rPr>
        <w:t>а</w:t>
      </w:r>
      <w:r w:rsidR="006469BD" w:rsidRPr="006469BD">
        <w:rPr>
          <w:rFonts w:ascii="Times New Roman" w:hAnsi="Times New Roman" w:cs="Times New Roman"/>
          <w:sz w:val="28"/>
          <w:szCs w:val="28"/>
        </w:rPr>
        <w:t>тарстан»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письмо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от 05.12.2018 г. №01/29, </w:t>
      </w:r>
      <w:r w:rsidR="006469BD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>Тюл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 xml:space="preserve">чинского 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794F9F" w:rsidRPr="00025A3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proofErr w:type="gramEnd"/>
    </w:p>
    <w:p w:rsidR="00426E52" w:rsidRPr="005F194A" w:rsidRDefault="00794F9F" w:rsidP="007D32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t>1. Освободить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CA8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1F13E6"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DA2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8D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DA2CA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 xml:space="preserve">до 1 </w:t>
      </w:r>
      <w:r w:rsidR="001F13E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6469BD" w:rsidRPr="00646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8D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F13E6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F194A">
        <w:rPr>
          <w:rFonts w:ascii="Times New Roman" w:hAnsi="Times New Roman" w:cs="Times New Roman"/>
          <w:sz w:val="28"/>
          <w:szCs w:val="28"/>
        </w:rPr>
        <w:t>общество с огран</w:t>
      </w:r>
      <w:r w:rsidR="005F194A">
        <w:rPr>
          <w:rFonts w:ascii="Times New Roman" w:hAnsi="Times New Roman" w:cs="Times New Roman"/>
          <w:sz w:val="28"/>
          <w:szCs w:val="28"/>
        </w:rPr>
        <w:t>и</w:t>
      </w:r>
      <w:r w:rsidR="005F194A">
        <w:rPr>
          <w:rFonts w:ascii="Times New Roman" w:hAnsi="Times New Roman" w:cs="Times New Roman"/>
          <w:sz w:val="28"/>
          <w:szCs w:val="28"/>
        </w:rPr>
        <w:t>ченной ответственностью «</w:t>
      </w:r>
      <w:proofErr w:type="spellStart"/>
      <w:r w:rsidR="005F194A">
        <w:rPr>
          <w:rFonts w:ascii="Times New Roman" w:hAnsi="Times New Roman" w:cs="Times New Roman"/>
          <w:sz w:val="28"/>
          <w:szCs w:val="28"/>
        </w:rPr>
        <w:t>ТопГаз</w:t>
      </w:r>
      <w:proofErr w:type="spellEnd"/>
      <w:r w:rsidR="005F194A">
        <w:rPr>
          <w:rFonts w:ascii="Times New Roman" w:hAnsi="Times New Roman" w:cs="Times New Roman"/>
          <w:sz w:val="28"/>
          <w:szCs w:val="28"/>
        </w:rPr>
        <w:t xml:space="preserve">» - ИНН 1619007116, 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от платы за аренду з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мельн</w:t>
      </w:r>
      <w:r w:rsidR="007D3278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7D3278">
        <w:rPr>
          <w:rFonts w:ascii="Times New Roman" w:eastAsia="Times New Roman" w:hAnsi="Times New Roman" w:cs="Times New Roman"/>
          <w:sz w:val="28"/>
          <w:szCs w:val="28"/>
        </w:rPr>
        <w:t>ка с кадастровым номером 16:40:100110:90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 xml:space="preserve">, разрешенный вид </w:t>
      </w:r>
      <w:r w:rsidR="005F194A" w:rsidRPr="005F19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F194A" w:rsidRPr="005F194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94A" w:rsidRPr="005F194A">
        <w:rPr>
          <w:rFonts w:ascii="Times New Roman" w:eastAsia="Times New Roman" w:hAnsi="Times New Roman" w:cs="Times New Roman"/>
          <w:sz w:val="28"/>
          <w:szCs w:val="28"/>
        </w:rPr>
        <w:t>пользования: «</w:t>
      </w:r>
      <w:r w:rsidR="005F194A">
        <w:rPr>
          <w:rFonts w:ascii="Times New Roman" w:hAnsi="Times New Roman" w:cs="Times New Roman"/>
          <w:sz w:val="28"/>
          <w:szCs w:val="28"/>
        </w:rPr>
        <w:t>д</w:t>
      </w:r>
      <w:r w:rsidR="005F194A" w:rsidRPr="005F194A">
        <w:rPr>
          <w:rFonts w:ascii="Times New Roman" w:hAnsi="Times New Roman" w:cs="Times New Roman"/>
          <w:sz w:val="28"/>
          <w:szCs w:val="28"/>
        </w:rPr>
        <w:t>ля размещения иных объектов промышленности, энергетики, транспорта, связи, радиовещания, телевидения, информатики, обеспечения ко</w:t>
      </w:r>
      <w:r w:rsidR="005F194A" w:rsidRPr="005F194A">
        <w:rPr>
          <w:rFonts w:ascii="Times New Roman" w:hAnsi="Times New Roman" w:cs="Times New Roman"/>
          <w:sz w:val="28"/>
          <w:szCs w:val="28"/>
        </w:rPr>
        <w:t>с</w:t>
      </w:r>
      <w:r w:rsidR="005F194A" w:rsidRPr="005F194A">
        <w:rPr>
          <w:rFonts w:ascii="Times New Roman" w:hAnsi="Times New Roman" w:cs="Times New Roman"/>
          <w:sz w:val="28"/>
          <w:szCs w:val="28"/>
        </w:rPr>
        <w:t>мической деятельности, обороны, безопасности и иного специального назнач</w:t>
      </w:r>
      <w:r w:rsidR="005F194A" w:rsidRPr="005F194A">
        <w:rPr>
          <w:rFonts w:ascii="Times New Roman" w:hAnsi="Times New Roman" w:cs="Times New Roman"/>
          <w:sz w:val="28"/>
          <w:szCs w:val="28"/>
        </w:rPr>
        <w:t>е</w:t>
      </w:r>
      <w:r w:rsidR="005F194A" w:rsidRPr="005F194A">
        <w:rPr>
          <w:rFonts w:ascii="Times New Roman" w:hAnsi="Times New Roman" w:cs="Times New Roman"/>
          <w:sz w:val="28"/>
          <w:szCs w:val="28"/>
        </w:rPr>
        <w:t xml:space="preserve">ния», общей площадью 79 300 </w:t>
      </w:r>
      <w:proofErr w:type="spellStart"/>
      <w:r w:rsidR="005F194A" w:rsidRPr="005F194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F194A" w:rsidRPr="005F194A">
        <w:rPr>
          <w:rFonts w:ascii="Times New Roman" w:hAnsi="Times New Roman" w:cs="Times New Roman"/>
          <w:sz w:val="28"/>
          <w:szCs w:val="28"/>
        </w:rPr>
        <w:t>.</w:t>
      </w:r>
      <w:r w:rsidR="007D3278" w:rsidRPr="005F1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9F" w:rsidRPr="00794F9F" w:rsidRDefault="00794F9F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t>2. Определить, что основанием для применения льгот по арендной плате за землю являются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 xml:space="preserve"> включение арендатора в</w:t>
      </w:r>
      <w:r w:rsidR="005F194A" w:rsidRPr="005F194A">
        <w:rPr>
          <w:rFonts w:ascii="Times New Roman" w:hAnsi="Times New Roman" w:cs="Times New Roman"/>
          <w:sz w:val="28"/>
          <w:szCs w:val="28"/>
        </w:rPr>
        <w:t xml:space="preserve"> </w:t>
      </w:r>
      <w:r w:rsidR="005F194A">
        <w:rPr>
          <w:rFonts w:ascii="Times New Roman" w:hAnsi="Times New Roman" w:cs="Times New Roman"/>
          <w:sz w:val="28"/>
          <w:szCs w:val="28"/>
        </w:rPr>
        <w:t>Инвестиционный меморандум Респу</w:t>
      </w:r>
      <w:r w:rsidR="005F194A">
        <w:rPr>
          <w:rFonts w:ascii="Times New Roman" w:hAnsi="Times New Roman" w:cs="Times New Roman"/>
          <w:sz w:val="28"/>
          <w:szCs w:val="28"/>
        </w:rPr>
        <w:t>б</w:t>
      </w:r>
      <w:r w:rsidR="005F194A">
        <w:rPr>
          <w:rFonts w:ascii="Times New Roman" w:hAnsi="Times New Roman" w:cs="Times New Roman"/>
          <w:sz w:val="28"/>
          <w:szCs w:val="28"/>
        </w:rPr>
        <w:t>лики Татарстан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F9F" w:rsidRPr="00794F9F" w:rsidRDefault="00794F9F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9BD">
        <w:rPr>
          <w:rFonts w:ascii="Times New Roman" w:eastAsia="Times New Roman" w:hAnsi="Times New Roman" w:cs="Times New Roman"/>
          <w:sz w:val="28"/>
          <w:szCs w:val="28"/>
        </w:rPr>
        <w:t>3. Установить, что арендатор земельн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, указанны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решения, использующ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земельны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к не в соответствии с в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дом разрешенного использования, внос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т арендную плату за землю в полном об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6469BD">
        <w:rPr>
          <w:rFonts w:ascii="Times New Roman" w:eastAsia="Times New Roman" w:hAnsi="Times New Roman" w:cs="Times New Roman"/>
          <w:sz w:val="28"/>
          <w:szCs w:val="28"/>
        </w:rPr>
        <w:t>еме.</w:t>
      </w:r>
    </w:p>
    <w:p w:rsidR="00025A37" w:rsidRDefault="00025A37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F9F" w:rsidRPr="00794F9F" w:rsidRDefault="007D3278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5F19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 xml:space="preserve"> согласно действующему законодател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26E52" w:rsidRPr="006469BD">
        <w:rPr>
          <w:rFonts w:ascii="Times New Roman" w:eastAsia="Times New Roman" w:hAnsi="Times New Roman" w:cs="Times New Roman"/>
          <w:sz w:val="28"/>
          <w:szCs w:val="28"/>
        </w:rPr>
        <w:t>ству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9BD" w:rsidRPr="006469BD" w:rsidRDefault="005F194A" w:rsidP="0064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94F9F" w:rsidRPr="006469BD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6469BD" w:rsidRPr="006469BD">
        <w:rPr>
          <w:rFonts w:ascii="Times New Roman" w:hAnsi="Times New Roman" w:cs="Times New Roman"/>
          <w:sz w:val="28"/>
          <w:szCs w:val="28"/>
        </w:rPr>
        <w:t>Исполн</w:t>
      </w:r>
      <w:r w:rsidR="006469BD" w:rsidRPr="006469BD">
        <w:rPr>
          <w:rFonts w:ascii="Times New Roman" w:hAnsi="Times New Roman" w:cs="Times New Roman"/>
          <w:sz w:val="28"/>
          <w:szCs w:val="28"/>
        </w:rPr>
        <w:t>и</w:t>
      </w:r>
      <w:r w:rsidR="006469BD" w:rsidRPr="006469BD">
        <w:rPr>
          <w:rFonts w:ascii="Times New Roman" w:hAnsi="Times New Roman" w:cs="Times New Roman"/>
          <w:sz w:val="28"/>
          <w:szCs w:val="28"/>
        </w:rPr>
        <w:t>тельный комитет Тюлячинского муниципального района (</w:t>
      </w:r>
      <w:r>
        <w:rPr>
          <w:rFonts w:ascii="Times New Roman" w:hAnsi="Times New Roman" w:cs="Times New Roman"/>
          <w:sz w:val="28"/>
          <w:szCs w:val="28"/>
        </w:rPr>
        <w:t xml:space="preserve">И.Х.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6469BD" w:rsidRPr="006469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9BD" w:rsidRPr="006469BD" w:rsidRDefault="006469BD" w:rsidP="0064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9BD" w:rsidRPr="006469BD" w:rsidRDefault="006469BD" w:rsidP="00646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1589" w:rsidRDefault="00E61589" w:rsidP="00E615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6469BD" w:rsidRPr="006469BD" w:rsidRDefault="00E61589" w:rsidP="00E6158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6469BD" w:rsidRPr="006469BD">
        <w:rPr>
          <w:rFonts w:ascii="Times New Roman" w:hAnsi="Times New Roman" w:cs="Times New Roman"/>
          <w:sz w:val="28"/>
          <w:szCs w:val="28"/>
        </w:rPr>
        <w:t xml:space="preserve">И.Ф. </w:t>
      </w:r>
      <w:proofErr w:type="spellStart"/>
      <w:r w:rsidR="006469BD" w:rsidRPr="006469BD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6469BD" w:rsidRPr="0064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F9F" w:rsidRPr="00794F9F" w:rsidRDefault="00794F9F" w:rsidP="00794F9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FF0" w:rsidRDefault="00C80FF0" w:rsidP="00794F9F">
      <w:pPr>
        <w:pStyle w:val="ConsPlusNormal"/>
        <w:jc w:val="right"/>
      </w:pPr>
    </w:p>
    <w:sectPr w:rsidR="00C80FF0" w:rsidSect="00025A37">
      <w:pgSz w:w="11906" w:h="16838"/>
      <w:pgMar w:top="709" w:right="566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9F"/>
    <w:rsid w:val="00025A37"/>
    <w:rsid w:val="00122C69"/>
    <w:rsid w:val="001E48D7"/>
    <w:rsid w:val="001F13E6"/>
    <w:rsid w:val="00336E7F"/>
    <w:rsid w:val="00367240"/>
    <w:rsid w:val="0037518F"/>
    <w:rsid w:val="003C52AA"/>
    <w:rsid w:val="00426E52"/>
    <w:rsid w:val="005F194A"/>
    <w:rsid w:val="006246ED"/>
    <w:rsid w:val="006469BD"/>
    <w:rsid w:val="00762A1F"/>
    <w:rsid w:val="00794F9F"/>
    <w:rsid w:val="007D3278"/>
    <w:rsid w:val="00957362"/>
    <w:rsid w:val="00A02526"/>
    <w:rsid w:val="00B05834"/>
    <w:rsid w:val="00BD585C"/>
    <w:rsid w:val="00C80FF0"/>
    <w:rsid w:val="00D228F5"/>
    <w:rsid w:val="00DA2CA8"/>
    <w:rsid w:val="00E6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F9F"/>
    <w:pPr>
      <w:keepNext/>
      <w:spacing w:after="0" w:line="240" w:lineRule="auto"/>
      <w:ind w:firstLine="5954"/>
      <w:outlineLvl w:val="0"/>
    </w:pPr>
    <w:rPr>
      <w:rFonts w:ascii="Calibri" w:eastAsia="Times New Roman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4F9F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94F9F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94F9F"/>
    <w:rPr>
      <w:rFonts w:ascii="Calibri" w:eastAsia="Times New Roman" w:hAnsi="Calibri" w:cs="Calibri"/>
      <w:sz w:val="28"/>
      <w:szCs w:val="28"/>
    </w:rPr>
  </w:style>
  <w:style w:type="character" w:customStyle="1" w:styleId="blk">
    <w:name w:val="blk"/>
    <w:basedOn w:val="a0"/>
    <w:rsid w:val="00794F9F"/>
  </w:style>
  <w:style w:type="character" w:customStyle="1" w:styleId="u">
    <w:name w:val="u"/>
    <w:basedOn w:val="a0"/>
    <w:rsid w:val="00794F9F"/>
  </w:style>
  <w:style w:type="character" w:customStyle="1" w:styleId="ep">
    <w:name w:val="ep"/>
    <w:basedOn w:val="a0"/>
    <w:rsid w:val="00794F9F"/>
  </w:style>
  <w:style w:type="character" w:styleId="a3">
    <w:name w:val="Hyperlink"/>
    <w:basedOn w:val="a0"/>
    <w:uiPriority w:val="99"/>
    <w:semiHidden/>
    <w:unhideWhenUsed/>
    <w:rsid w:val="00A025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4F9F"/>
    <w:pPr>
      <w:keepNext/>
      <w:spacing w:after="0" w:line="240" w:lineRule="auto"/>
      <w:ind w:firstLine="5954"/>
      <w:outlineLvl w:val="0"/>
    </w:pPr>
    <w:rPr>
      <w:rFonts w:ascii="Calibri" w:eastAsia="Times New Roman" w:hAnsi="Calibri" w:cs="Calibri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4F9F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F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94F9F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794F9F"/>
    <w:rPr>
      <w:rFonts w:ascii="Calibri" w:eastAsia="Times New Roman" w:hAnsi="Calibri" w:cs="Calibri"/>
      <w:sz w:val="28"/>
      <w:szCs w:val="28"/>
    </w:rPr>
  </w:style>
  <w:style w:type="character" w:customStyle="1" w:styleId="blk">
    <w:name w:val="blk"/>
    <w:basedOn w:val="a0"/>
    <w:rsid w:val="00794F9F"/>
  </w:style>
  <w:style w:type="character" w:customStyle="1" w:styleId="u">
    <w:name w:val="u"/>
    <w:basedOn w:val="a0"/>
    <w:rsid w:val="00794F9F"/>
  </w:style>
  <w:style w:type="character" w:customStyle="1" w:styleId="ep">
    <w:name w:val="ep"/>
    <w:basedOn w:val="a0"/>
    <w:rsid w:val="00794F9F"/>
  </w:style>
  <w:style w:type="character" w:styleId="a3">
    <w:name w:val="Hyperlink"/>
    <w:basedOn w:val="a0"/>
    <w:uiPriority w:val="99"/>
    <w:semiHidden/>
    <w:unhideWhenUsed/>
    <w:rsid w:val="00A025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Rafail</cp:lastModifiedBy>
  <cp:revision>6</cp:revision>
  <cp:lastPrinted>2018-12-12T10:33:00Z</cp:lastPrinted>
  <dcterms:created xsi:type="dcterms:W3CDTF">2018-12-12T10:10:00Z</dcterms:created>
  <dcterms:modified xsi:type="dcterms:W3CDTF">2018-12-18T06:21:00Z</dcterms:modified>
</cp:coreProperties>
</file>