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СТАРОЗЮРИНСКОГО СЕЛЬСКОГО ПОСЕЛЕНИЯ 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ТЮЛЯЧИНСКОГО МУНИЦИПАЛЬНОГО РАЙОНА 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 ТАТАРСТАН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135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Тридцать восьмого заседания третьего созыва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14 марта 2019 года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Старые Зюри                                                   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3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    исполнении     бюджета     Старо-                               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ED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зюринского</w:t>
      </w:r>
      <w:proofErr w:type="spellEnd"/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сельского      поселения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ED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  муниципального района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D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proofErr w:type="gramStart"/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Татарстан  за</w:t>
      </w:r>
      <w:proofErr w:type="gramEnd"/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  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Федерации, Бюджетным Кодексом Республики Татарстан, Федеральным законом от 06.10.2003 г. №131-ФЗ «Об общих принципах организации местного самоуправления в Российской Федерации», Совет </w:t>
      </w:r>
      <w:proofErr w:type="spell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</w:t>
      </w: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D33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proofErr w:type="gramEnd"/>
      <w:r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38C7" w:rsidRPr="00D338C7" w:rsidRDefault="00D338C7" w:rsidP="00ED7EBC">
      <w:pPr>
        <w:widowControl w:val="0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отчет об исполнении </w:t>
      </w:r>
      <w:proofErr w:type="gram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proofErr w:type="spell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proofErr w:type="gramEnd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за 2018 год по доходам в сумме 4321,89 тыс. рублей и по расходам в сумме 4329,41 тыс. рублей с превышением расходов над доходами  в сумме 7,52 тыс. рублей и со следующим показателями:</w:t>
      </w:r>
    </w:p>
    <w:p w:rsidR="00D338C7" w:rsidRPr="00D338C7" w:rsidRDefault="00D338C7" w:rsidP="00ED7EB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доходов бюджета </w:t>
      </w:r>
      <w:proofErr w:type="spell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по </w:t>
      </w:r>
      <w:proofErr w:type="gram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  классификации</w:t>
      </w:r>
      <w:proofErr w:type="gramEnd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бюджетов согласно приложению 1 к настоящему Решению;</w:t>
      </w:r>
    </w:p>
    <w:p w:rsidR="00D338C7" w:rsidRPr="00D338C7" w:rsidRDefault="00D338C7" w:rsidP="00ED7EBC">
      <w:pPr>
        <w:widowControl w:val="0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расходов </w:t>
      </w:r>
      <w:proofErr w:type="gram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proofErr w:type="spell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proofErr w:type="gramEnd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 муниципального района по ведомственной структуре расходов бюджета </w:t>
      </w:r>
      <w:proofErr w:type="spell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согласно приложению 2 к настоящему Решению;</w:t>
      </w:r>
    </w:p>
    <w:p w:rsidR="00D338C7" w:rsidRPr="00D338C7" w:rsidRDefault="00D338C7" w:rsidP="00ED7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расходов бюджета </w:t>
      </w:r>
      <w:proofErr w:type="spellStart"/>
      <w:proofErr w:type="gram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Тюлячинского </w:t>
      </w: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разделам и подразделам классификации расходов бюджетов согласно приложению 3 к настоящему Решению;</w:t>
      </w:r>
    </w:p>
    <w:p w:rsidR="00D338C7" w:rsidRPr="00D338C7" w:rsidRDefault="00D338C7" w:rsidP="00ED7E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источников финансирования дефицита </w:t>
      </w:r>
      <w:proofErr w:type="gram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proofErr w:type="spell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proofErr w:type="gramEnd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по кодам классификации источников финансирования дефицита бюджетов) согласно  приложению 4 к настоящему Решению;</w:t>
      </w:r>
    </w:p>
    <w:p w:rsidR="00D338C7" w:rsidRPr="00D338C7" w:rsidRDefault="00D338C7" w:rsidP="00ED7EBC">
      <w:pPr>
        <w:widowControl w:val="0"/>
        <w:autoSpaceDE w:val="0"/>
        <w:autoSpaceDN w:val="0"/>
        <w:adjustRightInd w:val="0"/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решение обнародовать на специальных информационных    стендах.</w:t>
      </w:r>
    </w:p>
    <w:p w:rsidR="00D338C7" w:rsidRPr="00D338C7" w:rsidRDefault="00D338C7" w:rsidP="00ED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C7" w:rsidRPr="00D338C7" w:rsidRDefault="00D338C7" w:rsidP="00ED7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D33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</w:p>
    <w:p w:rsidR="00D338C7" w:rsidRPr="00D338C7" w:rsidRDefault="00D338C7" w:rsidP="00ED7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поселения Тюлячинского </w:t>
      </w:r>
    </w:p>
    <w:p w:rsidR="00ED7EBC" w:rsidRDefault="00ED7EBC" w:rsidP="00ED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338C7"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D338C7"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района</w:t>
      </w:r>
      <w:proofErr w:type="gramEnd"/>
      <w:r w:rsidR="00D338C7" w:rsidRPr="00D3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Р.Р.Мараков</w:t>
      </w:r>
      <w:proofErr w:type="spellEnd"/>
    </w:p>
    <w:p w:rsidR="00D338C7" w:rsidRPr="00ED7EBC" w:rsidRDefault="00ED7EBC" w:rsidP="00ED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D338C7"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38C7" w:rsidRPr="00D338C7" w:rsidRDefault="00D338C7" w:rsidP="00D338C7">
      <w:pPr>
        <w:spacing w:after="0" w:line="240" w:lineRule="auto"/>
        <w:ind w:left="5529" w:right="-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Старозюринского</w:t>
      </w:r>
      <w:proofErr w:type="spellEnd"/>
    </w:p>
    <w:p w:rsidR="00D338C7" w:rsidRPr="00D338C7" w:rsidRDefault="00D338C7" w:rsidP="00D338C7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Тюлячинского                                                 муниципального района </w:t>
      </w:r>
      <w:proofErr w:type="gram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Татарстан</w:t>
      </w:r>
      <w:proofErr w:type="gramEnd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14.03.2019 года  № 135</w:t>
      </w:r>
    </w:p>
    <w:p w:rsidR="00D338C7" w:rsidRPr="00D338C7" w:rsidRDefault="00D338C7" w:rsidP="00D338C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338C7" w:rsidRPr="00D338C7" w:rsidRDefault="00D338C7" w:rsidP="00D338C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8C7" w:rsidRPr="00D338C7" w:rsidRDefault="00D338C7" w:rsidP="00D3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ДОХОДЫ</w:t>
      </w: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БЮДЖЕТА  СТАРОЗЮРИНСКОГО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КЛАССИФИКАЦИИ ДОХОДОВ</w:t>
      </w: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 </w:t>
      </w:r>
      <w:proofErr w:type="gramStart"/>
      <w:r w:rsidRPr="00D338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2018  ГОД</w:t>
      </w:r>
      <w:proofErr w:type="gramEnd"/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(в тыс. руб.)                                                                                                                       </w:t>
      </w:r>
    </w:p>
    <w:tbl>
      <w:tblPr>
        <w:tblW w:w="10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4"/>
        <w:gridCol w:w="992"/>
        <w:gridCol w:w="2269"/>
        <w:gridCol w:w="1134"/>
        <w:gridCol w:w="1276"/>
      </w:tblGrid>
      <w:tr w:rsidR="00D338C7" w:rsidRPr="00D338C7" w:rsidTr="00D338C7">
        <w:trPr>
          <w:cantSplit/>
          <w:trHeight w:val="345"/>
        </w:trPr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показателя</w:t>
            </w: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Исполне-ние</w:t>
            </w:r>
            <w:proofErr w:type="spellEnd"/>
          </w:p>
        </w:tc>
      </w:tr>
      <w:tr w:rsidR="00D338C7" w:rsidRPr="00D338C7" w:rsidTr="00D338C7">
        <w:trPr>
          <w:cantSplit/>
          <w:trHeight w:val="210"/>
        </w:trPr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администратора</w:t>
            </w: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доходов бюджета</w:t>
            </w: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Федеральная налоговая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479,90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1.01.02.010.01.1.000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62,53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1.01.02.030.01.1.000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1.01.02.030.01.2.100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задолжен-</w:t>
            </w:r>
            <w:proofErr w:type="spellStart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1.05.03.010.01.1.000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1.05.03.010.01.2.100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1.05.03.010.01.3.000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</w:t>
            </w: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1.06.01.030.10.1.000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120,12</w:t>
            </w:r>
          </w:p>
        </w:tc>
      </w:tr>
      <w:tr w:rsidR="00D338C7" w:rsidRPr="00D338C7" w:rsidTr="00D338C7">
        <w:trPr>
          <w:trHeight w:val="52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1.06.01.030.10.2.100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1.06.06.033.10.1.000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1.06.06.033.10.2.100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</w:t>
            </w:r>
            <w:proofErr w:type="spellStart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</w:t>
            </w:r>
            <w:proofErr w:type="spellEnd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-ты, недоимка и задолженность по соответствую-</w:t>
            </w:r>
            <w:proofErr w:type="spellStart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1.06.06.043.10.1.000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197,63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1.06.06.043.10.2.100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Финансово-бюджетная палата Исполнительного комитета Тюлячинского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3810,42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1.13.02.995.10.0.000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213,54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1.17.14.030.10.0.000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2.02.15.001.10.0.000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1065,60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2.02.35.118.10.0.000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2.02.45.160.10.0.000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2062,68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Палата имущественных и земельных отношений Исполнительного комитета Тюлячинского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31,57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1.11.05.035.10.0.000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</w:tr>
      <w:tr w:rsidR="00D338C7" w:rsidRPr="00D338C7" w:rsidTr="00D338C7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4321,89</w:t>
            </w:r>
          </w:p>
        </w:tc>
      </w:tr>
    </w:tbl>
    <w:p w:rsidR="00D338C7" w:rsidRPr="00D338C7" w:rsidRDefault="00ED7EBC" w:rsidP="00ED7EBC">
      <w:pPr>
        <w:tabs>
          <w:tab w:val="left" w:pos="7200"/>
          <w:tab w:val="left" w:pos="10065"/>
        </w:tabs>
        <w:spacing w:after="0" w:line="240" w:lineRule="auto"/>
        <w:ind w:right="-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D338C7"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 2</w:t>
      </w:r>
    </w:p>
    <w:p w:rsidR="00D338C7" w:rsidRPr="00D338C7" w:rsidRDefault="00D338C7" w:rsidP="00D338C7">
      <w:pPr>
        <w:tabs>
          <w:tab w:val="left" w:pos="10065"/>
        </w:tabs>
        <w:spacing w:after="0" w:line="240" w:lineRule="auto"/>
        <w:ind w:left="5670" w:right="-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Старозюринского</w:t>
      </w:r>
      <w:proofErr w:type="spellEnd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Тюлячинского </w:t>
      </w:r>
      <w:proofErr w:type="gram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  <w:proofErr w:type="gramEnd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от  14.03.2019 г. №  135</w:t>
      </w: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>РАСХОДЫ</w:t>
      </w: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>БЮДЖЕТА СТАРОЗЮРИНСКОГО СЕЛЬСКОГО ПОСЕЛЕНИЯ</w:t>
      </w: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>ТЮЛЯЧИНСКОГО МУНИЦИПАЛЬНОГО РАЙОНА ЗА 2018 ГОД</w:t>
      </w: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ПО ВЕДОМСТВЕННОЙ СТРУКТУРЕ РАСХОДОВ БЮДЖЕТА СТАРОЗЮРИНСКОГО   СЕЛЬСКОГО ПОСЕЛЕНИЯ ТЮЛЯЧИНСКОГО МУНИЦИПАЛЬНОГО РАЙОНА </w:t>
      </w:r>
    </w:p>
    <w:p w:rsidR="00D338C7" w:rsidRPr="00D338C7" w:rsidRDefault="00D338C7" w:rsidP="00D338C7">
      <w:pPr>
        <w:tabs>
          <w:tab w:val="left" w:pos="6120"/>
          <w:tab w:val="left" w:pos="8790"/>
        </w:tabs>
        <w:spacing w:after="0" w:line="240" w:lineRule="auto"/>
        <w:ind w:right="-8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045"/>
        <w:gridCol w:w="729"/>
        <w:gridCol w:w="719"/>
        <w:gridCol w:w="1416"/>
        <w:gridCol w:w="707"/>
        <w:gridCol w:w="996"/>
      </w:tblGrid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</w:p>
          <w:p w:rsidR="00D338C7" w:rsidRPr="00D338C7" w:rsidRDefault="00D338C7" w:rsidP="00D338C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D338C7" w:rsidRPr="00D338C7" w:rsidRDefault="00D338C7" w:rsidP="00D338C7">
            <w:pPr>
              <w:spacing w:after="0" w:line="240" w:lineRule="auto"/>
              <w:ind w:left="-111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tabs>
                <w:tab w:val="left" w:pos="843"/>
              </w:tabs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год</w:t>
            </w:r>
          </w:p>
          <w:p w:rsidR="00D338C7" w:rsidRPr="00D338C7" w:rsidRDefault="00D338C7" w:rsidP="00D338C7">
            <w:pPr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D33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Batang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D33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Старозюринского</w:t>
            </w:r>
            <w:proofErr w:type="spellEnd"/>
            <w:r w:rsidRPr="00D33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Тюлячинского </w:t>
            </w:r>
            <w:proofErr w:type="spellStart"/>
            <w:r w:rsidRPr="00D33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</w:t>
            </w:r>
            <w:proofErr w:type="spellEnd"/>
            <w:r w:rsidRPr="00D33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-пального района Республики Татарстан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3616,01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709,66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476,55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476,55</w:t>
            </w:r>
          </w:p>
        </w:tc>
      </w:tr>
      <w:tr w:rsidR="00D338C7" w:rsidRPr="00D338C7" w:rsidTr="00D338C7">
        <w:trPr>
          <w:trHeight w:val="34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476,55</w:t>
            </w:r>
          </w:p>
        </w:tc>
      </w:tr>
      <w:tr w:rsidR="00D338C7" w:rsidRPr="00D338C7" w:rsidTr="00D338C7">
        <w:trPr>
          <w:trHeight w:val="41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333,03</w:t>
            </w:r>
          </w:p>
        </w:tc>
      </w:tr>
      <w:tr w:rsidR="00D338C7" w:rsidRPr="00D338C7" w:rsidTr="00D338C7">
        <w:trPr>
          <w:trHeight w:val="23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140,53</w:t>
            </w:r>
          </w:p>
        </w:tc>
      </w:tr>
      <w:tr w:rsidR="00D338C7" w:rsidRPr="00D338C7" w:rsidTr="00D338C7">
        <w:trPr>
          <w:trHeight w:val="25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D338C7" w:rsidRPr="00D338C7" w:rsidTr="00D338C7">
        <w:trPr>
          <w:trHeight w:val="25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референдумов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66,10</w:t>
            </w:r>
          </w:p>
        </w:tc>
      </w:tr>
      <w:tr w:rsidR="00D338C7" w:rsidRPr="00D338C7" w:rsidTr="00D338C7">
        <w:trPr>
          <w:trHeight w:val="257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66,10</w:t>
            </w:r>
          </w:p>
        </w:tc>
      </w:tr>
      <w:tr w:rsidR="00D338C7" w:rsidRPr="00D338C7" w:rsidTr="00D338C7">
        <w:trPr>
          <w:trHeight w:val="257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47,50</w:t>
            </w:r>
          </w:p>
        </w:tc>
      </w:tr>
      <w:tr w:rsidR="00D338C7" w:rsidRPr="00D338C7" w:rsidTr="00D338C7">
        <w:trPr>
          <w:trHeight w:val="257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47,50</w:t>
            </w:r>
          </w:p>
        </w:tc>
      </w:tr>
      <w:tr w:rsidR="00D338C7" w:rsidRPr="00D338C7" w:rsidTr="00D338C7">
        <w:trPr>
          <w:trHeight w:val="24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референдумов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18,60</w:t>
            </w:r>
          </w:p>
        </w:tc>
      </w:tr>
      <w:tr w:rsidR="00D338C7" w:rsidRPr="00D338C7" w:rsidTr="00D338C7">
        <w:trPr>
          <w:trHeight w:val="28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D338C7" w:rsidRPr="00D338C7" w:rsidTr="00D338C7">
        <w:trPr>
          <w:trHeight w:val="40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167,01</w:t>
            </w:r>
          </w:p>
        </w:tc>
      </w:tr>
      <w:tr w:rsidR="00D338C7" w:rsidRPr="00D338C7" w:rsidTr="00D338C7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167,01</w:t>
            </w:r>
          </w:p>
        </w:tc>
      </w:tr>
      <w:tr w:rsidR="00D338C7" w:rsidRPr="00D338C7" w:rsidTr="00D338C7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D338C7" w:rsidRPr="00D338C7" w:rsidTr="00D338C7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D338C7" w:rsidRPr="00D338C7" w:rsidTr="00D338C7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133,78</w:t>
            </w:r>
          </w:p>
        </w:tc>
      </w:tr>
      <w:tr w:rsidR="00D338C7" w:rsidRPr="00D338C7" w:rsidTr="00D338C7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123,14</w:t>
            </w:r>
          </w:p>
        </w:tc>
      </w:tr>
      <w:tr w:rsidR="00D338C7" w:rsidRPr="00D338C7" w:rsidTr="00D338C7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81,60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81,60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БЕЗОПАСНОСТЬ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обеспечения пожарной безопасности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обеспечения пожарной безопасности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1468,20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9900073440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9900073440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1188,37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хозяйства(переоценка строений, ведение регистра)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986,37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986,37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377,71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377,71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429,16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39,16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Утилизация и содержание мест захоронений твердых бытовых отходов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3,18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9900044091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9900044091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D338C7" w:rsidRPr="00D338C7" w:rsidTr="00D338C7">
        <w:trPr>
          <w:trHeight w:val="205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D338C7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Старозюринского</w:t>
            </w:r>
            <w:proofErr w:type="spellEnd"/>
            <w:r w:rsidRPr="00D338C7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Тюлячинского муниципального района Республики Татарстан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713,40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713,40</w:t>
            </w: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8C7" w:rsidRPr="00D338C7" w:rsidTr="00D338C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4329,41</w:t>
            </w:r>
          </w:p>
        </w:tc>
      </w:tr>
    </w:tbl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8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D338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7EBC" w:rsidRPr="00D338C7" w:rsidRDefault="00ED7EBC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8C7" w:rsidRPr="00D338C7" w:rsidRDefault="00D338C7" w:rsidP="00D338C7">
      <w:pPr>
        <w:tabs>
          <w:tab w:val="left" w:pos="7200"/>
        </w:tabs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proofErr w:type="gram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  <w:proofErr w:type="gramEnd"/>
    </w:p>
    <w:p w:rsidR="00D338C7" w:rsidRPr="00D338C7" w:rsidRDefault="00D338C7" w:rsidP="00D338C7">
      <w:pPr>
        <w:spacing w:after="0" w:line="240" w:lineRule="auto"/>
        <w:ind w:left="5670" w:right="5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Старозюринского</w:t>
      </w:r>
      <w:proofErr w:type="spellEnd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Тюлячинского муниципального района </w:t>
      </w:r>
      <w:proofErr w:type="gram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Татарстан</w:t>
      </w:r>
      <w:proofErr w:type="gramEnd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 года  № 135</w:t>
      </w:r>
    </w:p>
    <w:p w:rsidR="00D338C7" w:rsidRPr="00D338C7" w:rsidRDefault="00D338C7" w:rsidP="00D338C7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C7" w:rsidRPr="00D338C7" w:rsidRDefault="00D338C7" w:rsidP="00D338C7">
      <w:pPr>
        <w:tabs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38C7" w:rsidRPr="00D338C7" w:rsidRDefault="00D338C7" w:rsidP="00D338C7">
      <w:pPr>
        <w:tabs>
          <w:tab w:val="left" w:pos="8790"/>
        </w:tabs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lang w:eastAsia="ru-RU"/>
        </w:rPr>
        <w:t>РАСХОДЫ</w:t>
      </w: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>БЮДЖЕТА СТАРОЗЮРИНСКОГО СЕЛЬСКОГО ПОСЕЛЕНИЯ</w:t>
      </w: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ТЮЛЯЧИНСКОГО МУНИЦИПАЛЬНОГО </w:t>
      </w:r>
      <w:proofErr w:type="gramStart"/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>РАЙОНА  ЗА</w:t>
      </w:r>
      <w:proofErr w:type="gramEnd"/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2018 ГОД</w:t>
      </w: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>ПО РАЗДЕЛАМ И ПОДРАЗДЕЛАМ</w:t>
      </w: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>КЛАССИФИКАЦИИ РАСХОДОВ БЮДЖЕТА</w:t>
      </w:r>
    </w:p>
    <w:p w:rsidR="00D338C7" w:rsidRPr="00D338C7" w:rsidRDefault="00D338C7" w:rsidP="00D338C7">
      <w:pPr>
        <w:keepNext/>
        <w:tabs>
          <w:tab w:val="left" w:pos="87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         </w:t>
      </w:r>
    </w:p>
    <w:tbl>
      <w:tblPr>
        <w:tblW w:w="4500" w:type="pct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1182"/>
        <w:gridCol w:w="1165"/>
        <w:gridCol w:w="1348"/>
      </w:tblGrid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год</w:t>
            </w:r>
          </w:p>
          <w:p w:rsidR="00D338C7" w:rsidRPr="00D338C7" w:rsidRDefault="00D338C7" w:rsidP="00D338C7">
            <w:pPr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1423,06 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713,40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476,55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66,10</w:t>
            </w:r>
          </w:p>
        </w:tc>
      </w:tr>
      <w:tr w:rsidR="00D338C7" w:rsidRPr="00D338C7" w:rsidTr="00D338C7">
        <w:trPr>
          <w:trHeight w:val="261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167,01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81,60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81,60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148,00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148,00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1468,20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1457,70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1188,37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202,00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986,37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3,18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3,18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D338C7">
              <w:rPr>
                <w:rFonts w:ascii="Arial Narrow" w:eastAsia="Times New Roman" w:hAnsi="Arial Narrow" w:cs="Arial"/>
                <w:b/>
                <w:bCs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D338C7">
              <w:rPr>
                <w:rFonts w:ascii="Arial Narrow" w:eastAsia="Times New Roman" w:hAnsi="Arial Narrow" w:cs="Arial"/>
                <w:b/>
                <w:bCs/>
                <w:lang w:eastAsia="ru-RU"/>
              </w:rPr>
              <w:t>17,00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D338C7">
              <w:rPr>
                <w:rFonts w:ascii="Arial Narrow" w:eastAsia="Times New Roman" w:hAnsi="Arial Narrow" w:cs="Arial"/>
                <w:bCs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D338C7">
              <w:rPr>
                <w:rFonts w:ascii="Arial Narrow" w:eastAsia="Times New Roman" w:hAnsi="Arial Narrow" w:cs="Arial"/>
                <w:bCs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D338C7">
              <w:rPr>
                <w:rFonts w:ascii="Arial Narrow" w:eastAsia="Times New Roman" w:hAnsi="Arial Narrow" w:cs="Arial"/>
                <w:bCs/>
                <w:lang w:eastAsia="ru-RU"/>
              </w:rPr>
              <w:t>17,00</w:t>
            </w:r>
          </w:p>
        </w:tc>
      </w:tr>
      <w:tr w:rsidR="00D338C7" w:rsidRPr="00D338C7" w:rsidTr="00D338C7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4329,41</w:t>
            </w:r>
          </w:p>
        </w:tc>
      </w:tr>
    </w:tbl>
    <w:p w:rsidR="00D338C7" w:rsidRPr="00D338C7" w:rsidRDefault="00D338C7" w:rsidP="00D338C7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8C7" w:rsidRPr="00D338C7" w:rsidRDefault="00D338C7" w:rsidP="00D338C7">
      <w:pPr>
        <w:tabs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8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D338C7">
        <w:rPr>
          <w:rFonts w:ascii="Times New Roman" w:eastAsia="Times New Roman" w:hAnsi="Times New Roman" w:cs="Times New Roman"/>
          <w:lang w:eastAsia="ru-RU"/>
        </w:rPr>
        <w:t>Приложение  4</w:t>
      </w:r>
      <w:proofErr w:type="gramEnd"/>
    </w:p>
    <w:p w:rsidR="00D338C7" w:rsidRPr="00D338C7" w:rsidRDefault="00D338C7" w:rsidP="00D338C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D338C7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  <w:proofErr w:type="spellStart"/>
      <w:r w:rsidRPr="00D338C7">
        <w:rPr>
          <w:rFonts w:ascii="Times New Roman" w:eastAsia="Times New Roman" w:hAnsi="Times New Roman" w:cs="Times New Roman"/>
          <w:lang w:eastAsia="ru-RU"/>
        </w:rPr>
        <w:t>Старозюринского</w:t>
      </w:r>
      <w:proofErr w:type="spellEnd"/>
      <w:r w:rsidRPr="00D338C7">
        <w:rPr>
          <w:rFonts w:ascii="Times New Roman" w:eastAsia="Times New Roman" w:hAnsi="Times New Roman" w:cs="Times New Roman"/>
          <w:lang w:eastAsia="ru-RU"/>
        </w:rPr>
        <w:t xml:space="preserve"> сельского поселения Тюлячинского   муниципального района </w:t>
      </w:r>
      <w:proofErr w:type="gramStart"/>
      <w:r w:rsidRPr="00D338C7">
        <w:rPr>
          <w:rFonts w:ascii="Times New Roman" w:eastAsia="Times New Roman" w:hAnsi="Times New Roman" w:cs="Times New Roman"/>
          <w:lang w:eastAsia="ru-RU"/>
        </w:rPr>
        <w:t>Республики  Татарстан</w:t>
      </w:r>
      <w:proofErr w:type="gramEnd"/>
      <w:r w:rsidRPr="00D338C7">
        <w:rPr>
          <w:rFonts w:ascii="Times New Roman" w:eastAsia="Times New Roman" w:hAnsi="Times New Roman" w:cs="Times New Roman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38C7">
        <w:rPr>
          <w:rFonts w:ascii="Times New Roman" w:eastAsia="Times New Roman" w:hAnsi="Times New Roman" w:cs="Times New Roman"/>
          <w:lang w:eastAsia="ru-RU"/>
        </w:rPr>
        <w:t xml:space="preserve">.03.2019 г. № 135 </w:t>
      </w: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lang w:eastAsia="ru-RU"/>
        </w:rPr>
        <w:t>ИСТОЧНИКИ</w:t>
      </w:r>
      <w:r w:rsidRPr="00D338C7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ФИНАНСИРОВАНИЯ ДЕФИЦИТА БЮДЖЕТА  СТАРОЗЮРИНСКОГО СЕЛЬ-</w:t>
      </w: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lang w:eastAsia="ru-RU"/>
        </w:rPr>
        <w:t xml:space="preserve">СКОГО </w:t>
      </w:r>
      <w:r w:rsidRPr="00D338C7">
        <w:rPr>
          <w:rFonts w:ascii="Times New Roman" w:eastAsia="Times New Roman" w:hAnsi="Times New Roman" w:cs="Times New Roman"/>
          <w:b/>
          <w:bCs/>
          <w:iCs/>
          <w:lang w:eastAsia="ru-RU"/>
        </w:rPr>
        <w:t>ПОСЕЛЕНИЯ ТЮЛЯЧИНСКОГО МУНИЦИПАЛЬНОГО РАЙОНА</w:t>
      </w: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lang w:eastAsia="ru-RU"/>
        </w:rPr>
        <w:t>ПО КОДАМ КЛАССИФИКАЦИИ ИСТОЧНИКОВ ФИНАНСИРОВАНИЯ</w:t>
      </w: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8C7">
        <w:rPr>
          <w:rFonts w:ascii="Times New Roman" w:eastAsia="Times New Roman" w:hAnsi="Times New Roman" w:cs="Times New Roman"/>
          <w:b/>
          <w:bCs/>
          <w:lang w:eastAsia="ru-RU"/>
        </w:rPr>
        <w:t>ДЕФИЦИТА БЮДЖЕТОВ ЗА 2018 ГОД</w:t>
      </w:r>
    </w:p>
    <w:p w:rsidR="00D338C7" w:rsidRPr="00D338C7" w:rsidRDefault="00D338C7" w:rsidP="00D33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338C7" w:rsidRPr="00D338C7" w:rsidRDefault="00D338C7" w:rsidP="00D3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338C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005"/>
        <w:gridCol w:w="3422"/>
        <w:gridCol w:w="1707"/>
      </w:tblGrid>
      <w:tr w:rsidR="00D338C7" w:rsidRPr="00D338C7" w:rsidTr="00D338C7">
        <w:trPr>
          <w:cantSplit/>
          <w:trHeight w:val="285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Код бюджетной классификации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Кассовое </w:t>
            </w: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D338C7" w:rsidRPr="00D338C7" w:rsidTr="00D338C7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администратора</w:t>
            </w: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финансирования</w:t>
            </w: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8C7" w:rsidRPr="00D338C7" w:rsidTr="00D338C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+7,52</w:t>
            </w:r>
          </w:p>
        </w:tc>
      </w:tr>
      <w:tr w:rsidR="00D338C7" w:rsidRPr="00D338C7" w:rsidTr="00D338C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Старозюринский</w:t>
            </w:r>
            <w:proofErr w:type="spellEnd"/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 Тюлячинского муниципального района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+7,52</w:t>
            </w:r>
          </w:p>
        </w:tc>
      </w:tr>
      <w:tr w:rsidR="00D338C7" w:rsidRPr="00D338C7" w:rsidTr="00D338C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 поселений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01 05 02 01 10 000 510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3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4321,89</w:t>
            </w:r>
          </w:p>
        </w:tc>
      </w:tr>
      <w:tr w:rsidR="00D338C7" w:rsidRPr="00D338C7" w:rsidTr="00D338C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01 05 02 01 10 000 610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8C7" w:rsidRPr="00D338C7" w:rsidRDefault="00D338C7" w:rsidP="00D3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D3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4329,41</w:t>
            </w:r>
          </w:p>
        </w:tc>
      </w:tr>
    </w:tbl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8C7" w:rsidRPr="00D338C7" w:rsidRDefault="00D338C7" w:rsidP="00D338C7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8C7" w:rsidRPr="00D338C7" w:rsidRDefault="00D338C7" w:rsidP="00D3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8C7" w:rsidRPr="00D338C7" w:rsidRDefault="00D338C7" w:rsidP="00D3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B7" w:rsidRDefault="002829B7"/>
    <w:sectPr w:rsidR="002829B7" w:rsidSect="00ED7E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3"/>
    <w:rsid w:val="002829B7"/>
    <w:rsid w:val="003E4D23"/>
    <w:rsid w:val="00D338C7"/>
    <w:rsid w:val="00E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9494"/>
  <w15:chartTrackingRefBased/>
  <w15:docId w15:val="{35317F0F-ADD2-4C38-9738-0D7358A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38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38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8C7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38C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8C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38C7"/>
  </w:style>
  <w:style w:type="paragraph" w:customStyle="1" w:styleId="msonormal0">
    <w:name w:val="msonormal"/>
    <w:basedOn w:val="a"/>
    <w:rsid w:val="00D3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338C7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38C7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338C7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338C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338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33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338C7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3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338C7"/>
    <w:pPr>
      <w:widowControl w:val="0"/>
      <w:autoSpaceDE w:val="0"/>
      <w:autoSpaceDN w:val="0"/>
      <w:adjustRightInd w:val="0"/>
      <w:spacing w:after="0" w:line="240" w:lineRule="auto"/>
      <w:ind w:left="5400"/>
      <w:jc w:val="right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338C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D338C7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D338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D338C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2837</Words>
  <Characters>16175</Characters>
  <Application>Microsoft Office Word</Application>
  <DocSecurity>0</DocSecurity>
  <Lines>134</Lines>
  <Paragraphs>37</Paragraphs>
  <ScaleCrop>false</ScaleCrop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5</cp:revision>
  <dcterms:created xsi:type="dcterms:W3CDTF">2019-03-21T07:03:00Z</dcterms:created>
  <dcterms:modified xsi:type="dcterms:W3CDTF">2019-03-21T07:09:00Z</dcterms:modified>
</cp:coreProperties>
</file>