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1" w:rsidRPr="00214C11" w:rsidRDefault="00214C11" w:rsidP="00214C11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АЙДАРОВСКОГО СЕЛЬСКОГО  ПОСЕЛЕНИЯ  ТЮЛЯЧИНСКОГО МУНИЦИПАЛЬНОГО  РАЙОНА </w:t>
      </w:r>
    </w:p>
    <w:p w:rsidR="00214C11" w:rsidRPr="00214C11" w:rsidRDefault="00214C11" w:rsidP="0021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РЕСПУБЛИКИ  ТАТАРСТАН</w:t>
      </w:r>
    </w:p>
    <w:p w:rsidR="00214C11" w:rsidRPr="00214C11" w:rsidRDefault="00214C11" w:rsidP="0021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C11" w:rsidRPr="00214C11" w:rsidRDefault="00214C11" w:rsidP="00214C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214C11" w:rsidRPr="00214C11" w:rsidRDefault="00214C11" w:rsidP="00214C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>сорок пятого заседания третьего  созыва</w:t>
      </w:r>
    </w:p>
    <w:p w:rsidR="00214C11" w:rsidRPr="00214C11" w:rsidRDefault="00214C11" w:rsidP="00214C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C11" w:rsidRPr="00214C11" w:rsidRDefault="00214C11" w:rsidP="0021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>«19» сентябр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 2018 г.                   </w:t>
      </w: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14C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д.Айдарово</w:t>
      </w:r>
    </w:p>
    <w:p w:rsidR="00A71D8E" w:rsidRDefault="00A71D8E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A71D8E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E" w:rsidRPr="006F0978" w:rsidRDefault="00A71D8E" w:rsidP="005E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 изменений в Регламент</w:t>
      </w:r>
      <w:r w:rsidR="003749DD"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рассмотрения обращений граждан в</w:t>
      </w:r>
      <w:r w:rsidR="005E104B"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4C11"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Айдаровском  </w:t>
      </w:r>
      <w:r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поселении</w:t>
      </w:r>
      <w:r w:rsidR="003749DD"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>Тюлячинского муниципального</w:t>
      </w:r>
    </w:p>
    <w:p w:rsidR="004F2B62" w:rsidRPr="006F0978" w:rsidRDefault="00A71D8E" w:rsidP="005E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97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Республики Татарстан</w:t>
      </w:r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8E" w:rsidRDefault="004643AA" w:rsidP="00A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 мая 2006 года № 59-ФЗ «О порядке рассмотрения обращения граждан Российской Федерации», </w:t>
      </w:r>
      <w:r w:rsidR="00A71D8E" w:rsidRPr="000635DD">
        <w:rPr>
          <w:rFonts w:ascii="Times New Roman" w:hAnsi="Times New Roman" w:cs="Times New Roman"/>
          <w:sz w:val="28"/>
          <w:szCs w:val="28"/>
        </w:rPr>
        <w:t>Законом Республики Татарстан от 12.05.2003года № 16-ЗРТ «Об обращениях граждан в Республике Татарстан» и Устава муниципального образования «</w:t>
      </w:r>
      <w:r w:rsidR="00214C11">
        <w:rPr>
          <w:rFonts w:ascii="Times New Roman" w:hAnsi="Times New Roman" w:cs="Times New Roman"/>
          <w:sz w:val="28"/>
          <w:szCs w:val="28"/>
        </w:rPr>
        <w:t xml:space="preserve">Айдаровское </w:t>
      </w:r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 муниципального района Республики Татарстан»,Совет </w:t>
      </w:r>
      <w:r w:rsidR="00214C11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="00A71D8E" w:rsidRPr="000635DD">
        <w:rPr>
          <w:rFonts w:ascii="Times New Roman" w:hAnsi="Times New Roman" w:cs="Times New Roman"/>
          <w:b/>
          <w:sz w:val="28"/>
          <w:szCs w:val="28"/>
        </w:rPr>
        <w:t>решил</w:t>
      </w:r>
      <w:r w:rsidR="00A71D8E" w:rsidRPr="000635DD">
        <w:rPr>
          <w:rFonts w:ascii="Times New Roman" w:hAnsi="Times New Roman" w:cs="Times New Roman"/>
          <w:sz w:val="28"/>
          <w:szCs w:val="28"/>
        </w:rPr>
        <w:t>:</w:t>
      </w:r>
    </w:p>
    <w:p w:rsidR="007B6423" w:rsidRPr="007B6423" w:rsidRDefault="007B6423" w:rsidP="00A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8B745B" w:rsidRDefault="00A71D8E" w:rsidP="00A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>1. В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>нести в Регламент рассмотрения обращений граждан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 </w:t>
      </w:r>
      <w:r w:rsidR="00214C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Айдаровском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сельском поселении Тюлячинского муниципального района Республики Татарстан (далее по тесту – Регламент), утвержденный решением Совета </w:t>
      </w:r>
      <w:r w:rsidR="00214C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Айдаровского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</w:t>
      </w:r>
      <w:r w:rsidR="00AC5CD5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.06.2015 г.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C5CD5">
        <w:rPr>
          <w:rFonts w:ascii="Times New Roman" w:eastAsia="Times New Roman" w:hAnsi="Times New Roman" w:cs="Times New Roman"/>
          <w:bCs/>
          <w:sz w:val="28"/>
          <w:szCs w:val="28"/>
        </w:rPr>
        <w:t xml:space="preserve">175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регламента рассмотрения обращений граждан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14C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Айдаровском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Тюлячинского муниципального района Республики Татарстан» </w:t>
      </w:r>
      <w:r w:rsidR="003100E4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решений от </w:t>
      </w:r>
      <w:r w:rsidR="00AC5CD5">
        <w:rPr>
          <w:rFonts w:ascii="Times New Roman" w:hAnsi="Times New Roman" w:cs="Times New Roman"/>
          <w:sz w:val="28"/>
          <w:szCs w:val="28"/>
        </w:rPr>
        <w:t>28</w:t>
      </w:r>
      <w:r w:rsidR="003100E4">
        <w:rPr>
          <w:rFonts w:ascii="Times New Roman" w:hAnsi="Times New Roman" w:cs="Times New Roman"/>
          <w:sz w:val="28"/>
          <w:szCs w:val="28"/>
        </w:rPr>
        <w:t>.03.2016</w:t>
      </w:r>
      <w:r w:rsidR="003100E4" w:rsidRPr="000635DD">
        <w:rPr>
          <w:rFonts w:ascii="Times New Roman" w:hAnsi="Times New Roman" w:cs="Times New Roman"/>
          <w:sz w:val="28"/>
          <w:szCs w:val="28"/>
        </w:rPr>
        <w:t xml:space="preserve">г. № </w:t>
      </w:r>
      <w:r w:rsidR="00AC5CD5">
        <w:rPr>
          <w:rFonts w:ascii="Times New Roman" w:hAnsi="Times New Roman" w:cs="Times New Roman"/>
          <w:sz w:val="28"/>
          <w:szCs w:val="28"/>
        </w:rPr>
        <w:t>22</w:t>
      </w:r>
      <w:r w:rsidR="003100E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2B62"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</w:t>
      </w:r>
      <w:r w:rsidR="004F2B62">
        <w:rPr>
          <w:rFonts w:ascii="Times New Roman" w:eastAsia="Times New Roman" w:hAnsi="Times New Roman" w:cs="Times New Roman"/>
          <w:bCs/>
          <w:sz w:val="28"/>
          <w:szCs w:val="28"/>
        </w:rPr>
        <w:t>дополнив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</w:rPr>
        <w:t>а пунктами следующего содержания:</w:t>
      </w:r>
    </w:p>
    <w:p w:rsidR="008B745B" w:rsidRPr="008B745B" w:rsidRDefault="008B745B" w:rsidP="00A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28"/>
        </w:rPr>
      </w:pPr>
    </w:p>
    <w:p w:rsidR="00FF7413" w:rsidRPr="00552623" w:rsidRDefault="008B745B" w:rsidP="003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7.10. </w:t>
      </w:r>
      <w:r w:rsidRPr="00552623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по фактам </w:t>
      </w:r>
      <w:r w:rsidR="001A716E">
        <w:rPr>
          <w:rFonts w:ascii="Times New Roman" w:hAnsi="Times New Roman" w:cs="Times New Roman"/>
          <w:sz w:val="28"/>
          <w:szCs w:val="28"/>
        </w:rPr>
        <w:br/>
      </w:r>
      <w:r w:rsidRPr="00552623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</w:p>
    <w:p w:rsidR="00FF7413" w:rsidRDefault="00FF7413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23">
        <w:rPr>
          <w:rFonts w:ascii="Times New Roman" w:hAnsi="Times New Roman" w:cs="Times New Roman"/>
          <w:sz w:val="28"/>
          <w:szCs w:val="28"/>
        </w:rPr>
        <w:t xml:space="preserve">7.10.1. Обращения граждан по фактам коррупционной направленности включают в себя сведения о фактах коррупции и вымогательства, нарушения требований к служебному поведению, а также совершения иных деяний, содержащих признаки злоупотребления служебным положением должностными лицами. </w:t>
      </w:r>
    </w:p>
    <w:p w:rsidR="00FF7413" w:rsidRDefault="001A716E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2. Обращения граждан по фактам коррупционной направленности, поступившие в орган местного самоуправления, подлежат рассмотрению в порядке, установленном настоящим </w:t>
      </w:r>
      <w:r w:rsidR="00B667A4">
        <w:rPr>
          <w:rFonts w:ascii="Times New Roman" w:hAnsi="Times New Roman" w:cs="Times New Roman"/>
          <w:sz w:val="28"/>
          <w:szCs w:val="28"/>
        </w:rPr>
        <w:t>Регламентом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413" w:rsidRDefault="00B667A4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.3.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Главе </w:t>
      </w:r>
      <w:r w:rsidR="00214C11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поселения. Глава </w:t>
      </w:r>
      <w:r w:rsidR="00214C11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F7413" w:rsidRPr="0055262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проставляет резолюции и назначает исполнителей. Рассмотрение обращения ставится на особый контроль. </w:t>
      </w:r>
    </w:p>
    <w:p w:rsidR="00FF7413" w:rsidRDefault="00B667A4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7.10.4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 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FF7413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.5. 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 </w:t>
      </w:r>
    </w:p>
    <w:p w:rsidR="002E43A0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.6.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регистрируется и направляется в соответствующий орган в соответствии с его компетенцией. </w:t>
      </w:r>
    </w:p>
    <w:p w:rsidR="00FF7413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7. В случае,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Глава </w:t>
      </w:r>
      <w:r w:rsidR="00214C11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целесообразности проведения проверки в отношении фактов, изложенных в обращении.</w:t>
      </w:r>
    </w:p>
    <w:p w:rsidR="00FF7413" w:rsidRDefault="00ED6725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.8. В случае,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органы, уполномоченные на осуществление оперативно-розыскной деятельности. </w:t>
      </w:r>
    </w:p>
    <w:p w:rsidR="00FF7413" w:rsidRDefault="00ED6725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9. В случае,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Глава </w:t>
      </w:r>
      <w:r w:rsidR="00214C11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представлении материалов проверки в </w:t>
      </w:r>
      <w:r w:rsidR="0028691F">
        <w:rPr>
          <w:rFonts w:ascii="Times New Roman" w:hAnsi="Times New Roman" w:cs="Times New Roman"/>
          <w:sz w:val="28"/>
          <w:szCs w:val="28"/>
        </w:rPr>
        <w:t>к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(далее - Комиссия). 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FF7413" w:rsidRDefault="0028691F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.10. Ответ заявителю по существу вопросов, поставленных в обращении, должен содержать информацию о результатах проведенных </w:t>
      </w:r>
      <w:r w:rsidR="00FF7413" w:rsidRPr="0055262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ответственности, либо об отсутствии оснований для проведения проверки и о не подтверждении фактов коррупции. </w:t>
      </w:r>
    </w:p>
    <w:p w:rsidR="00245FB9" w:rsidRDefault="00245FB9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>.11. Обращение снимается с контроля после направления гражданину ответа на все вопросы, поставленные в обращении.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4EF3" w:rsidRPr="00234EF3" w:rsidRDefault="00234EF3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234EF3" w:rsidRDefault="00245FB9" w:rsidP="002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1D8E" w:rsidRPr="000635DD">
        <w:rPr>
          <w:rFonts w:ascii="Times New Roman" w:hAnsi="Times New Roman" w:cs="Times New Roman"/>
          <w:sz w:val="28"/>
          <w:szCs w:val="28"/>
        </w:rPr>
        <w:t>Обнародовать настоящее Решение путём размещения на информационных стендах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</w:t>
      </w:r>
      <w:r w:rsidR="00234EF3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214C11">
        <w:rPr>
          <w:rFonts w:ascii="Times New Roman" w:eastAsia="Times New Roman" w:hAnsi="Times New Roman" w:cs="Times New Roman"/>
          <w:sz w:val="28"/>
          <w:szCs w:val="28"/>
        </w:rPr>
        <w:t xml:space="preserve">Айдаровского </w:t>
      </w:r>
      <w:r w:rsidR="00234E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на официальном сайте Тюлячинского муниципального района Республики Татарстан в сети интернет.</w:t>
      </w:r>
    </w:p>
    <w:p w:rsidR="00A71D8E" w:rsidRPr="000635DD" w:rsidRDefault="00234EF3" w:rsidP="002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. Контроль за исполнением настоящего решения оставляю за собой.</w:t>
      </w:r>
    </w:p>
    <w:p w:rsidR="00A71D8E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>Глава</w:t>
      </w:r>
      <w:r w:rsidR="00214C11">
        <w:rPr>
          <w:rFonts w:ascii="Times New Roman" w:hAnsi="Times New Roman" w:cs="Times New Roman"/>
          <w:sz w:val="28"/>
          <w:szCs w:val="28"/>
        </w:rPr>
        <w:t xml:space="preserve">  Айдаровского сельского поселения</w:t>
      </w:r>
    </w:p>
    <w:p w:rsidR="00A71D8E" w:rsidRPr="000635DD" w:rsidRDefault="00214C11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РТ                      Х.Ш.Хасаншин</w:t>
      </w:r>
    </w:p>
    <w:sectPr w:rsidR="00A71D8E" w:rsidRPr="000635DD" w:rsidSect="007873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5F" w:rsidRDefault="00A56F5F" w:rsidP="003E7CC3">
      <w:pPr>
        <w:spacing w:after="0" w:line="240" w:lineRule="auto"/>
      </w:pPr>
      <w:r>
        <w:separator/>
      </w:r>
    </w:p>
  </w:endnote>
  <w:endnote w:type="continuationSeparator" w:id="1">
    <w:p w:rsidR="00A56F5F" w:rsidRDefault="00A56F5F" w:rsidP="003E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5F" w:rsidRDefault="00A56F5F" w:rsidP="003E7CC3">
      <w:pPr>
        <w:spacing w:after="0" w:line="240" w:lineRule="auto"/>
      </w:pPr>
      <w:r>
        <w:separator/>
      </w:r>
    </w:p>
  </w:footnote>
  <w:footnote w:type="continuationSeparator" w:id="1">
    <w:p w:rsidR="00A56F5F" w:rsidRDefault="00A56F5F" w:rsidP="003E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C3" w:rsidRDefault="003E7CC3" w:rsidP="00FF741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D8E"/>
    <w:rsid w:val="00064627"/>
    <w:rsid w:val="001A716E"/>
    <w:rsid w:val="001E0E1D"/>
    <w:rsid w:val="00214C11"/>
    <w:rsid w:val="00234EF3"/>
    <w:rsid w:val="00245FB9"/>
    <w:rsid w:val="0028691F"/>
    <w:rsid w:val="002C4B1C"/>
    <w:rsid w:val="002E43A0"/>
    <w:rsid w:val="003100E4"/>
    <w:rsid w:val="003134CC"/>
    <w:rsid w:val="003606BA"/>
    <w:rsid w:val="003749DD"/>
    <w:rsid w:val="003819B3"/>
    <w:rsid w:val="003E7CC3"/>
    <w:rsid w:val="004643AA"/>
    <w:rsid w:val="004F2B62"/>
    <w:rsid w:val="005D6C8C"/>
    <w:rsid w:val="005E104B"/>
    <w:rsid w:val="006F0978"/>
    <w:rsid w:val="006F620D"/>
    <w:rsid w:val="007242DB"/>
    <w:rsid w:val="007873F9"/>
    <w:rsid w:val="007B6423"/>
    <w:rsid w:val="008B745B"/>
    <w:rsid w:val="009B6CFC"/>
    <w:rsid w:val="00A56F5F"/>
    <w:rsid w:val="00A71D8E"/>
    <w:rsid w:val="00AC5CD5"/>
    <w:rsid w:val="00B571D9"/>
    <w:rsid w:val="00B667A4"/>
    <w:rsid w:val="00BB38AF"/>
    <w:rsid w:val="00C90BB3"/>
    <w:rsid w:val="00CA0544"/>
    <w:rsid w:val="00CF6EB5"/>
    <w:rsid w:val="00E82528"/>
    <w:rsid w:val="00ED6725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9"/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C3"/>
  </w:style>
  <w:style w:type="paragraph" w:styleId="a5">
    <w:name w:val="footer"/>
    <w:basedOn w:val="a"/>
    <w:link w:val="a6"/>
    <w:uiPriority w:val="99"/>
    <w:unhideWhenUsed/>
    <w:rsid w:val="003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82F2-0947-4E08-9D90-425F09F0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Айдар</cp:lastModifiedBy>
  <cp:revision>9</cp:revision>
  <dcterms:created xsi:type="dcterms:W3CDTF">2018-06-19T04:56:00Z</dcterms:created>
  <dcterms:modified xsi:type="dcterms:W3CDTF">2018-09-19T07:44:00Z</dcterms:modified>
</cp:coreProperties>
</file>