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277" w:rsidRPr="00F11245" w:rsidRDefault="00392277" w:rsidP="00392277">
      <w:pPr>
        <w:pStyle w:val="a3"/>
        <w:spacing w:before="0" w:beforeAutospacing="0" w:after="0"/>
        <w:jc w:val="center"/>
        <w:rPr>
          <w:caps/>
          <w:sz w:val="28"/>
          <w:szCs w:val="28"/>
        </w:rPr>
      </w:pPr>
      <w:r w:rsidRPr="00F11245">
        <w:rPr>
          <w:caps/>
          <w:sz w:val="28"/>
          <w:szCs w:val="28"/>
        </w:rPr>
        <w:t>Совет БольШЕМЕШскогосельского поселения ТЮЛЯЧИНСкого муниципального района</w:t>
      </w:r>
    </w:p>
    <w:p w:rsidR="00392277" w:rsidRPr="00F11245" w:rsidRDefault="00392277" w:rsidP="00392277">
      <w:pPr>
        <w:pStyle w:val="a3"/>
        <w:spacing w:before="0" w:beforeAutospacing="0" w:after="0"/>
        <w:jc w:val="center"/>
        <w:rPr>
          <w:bCs/>
          <w:caps/>
          <w:sz w:val="28"/>
          <w:szCs w:val="28"/>
        </w:rPr>
      </w:pPr>
      <w:r w:rsidRPr="00F11245">
        <w:rPr>
          <w:caps/>
          <w:sz w:val="28"/>
          <w:szCs w:val="28"/>
        </w:rPr>
        <w:t xml:space="preserve"> Республики Татарстан</w:t>
      </w:r>
    </w:p>
    <w:p w:rsidR="00392277" w:rsidRPr="00F11245" w:rsidRDefault="00392277" w:rsidP="00392277">
      <w:pPr>
        <w:pStyle w:val="a3"/>
        <w:spacing w:before="0" w:beforeAutospacing="0" w:after="0"/>
        <w:jc w:val="center"/>
        <w:rPr>
          <w:bCs/>
          <w:sz w:val="28"/>
          <w:szCs w:val="28"/>
        </w:rPr>
      </w:pPr>
    </w:p>
    <w:p w:rsidR="00392277" w:rsidRPr="00F11245" w:rsidRDefault="00392277" w:rsidP="00392277">
      <w:pPr>
        <w:pStyle w:val="a3"/>
        <w:spacing w:before="0" w:beforeAutospacing="0" w:after="0"/>
        <w:jc w:val="center"/>
        <w:rPr>
          <w:bCs/>
          <w:sz w:val="28"/>
          <w:szCs w:val="28"/>
        </w:rPr>
      </w:pPr>
      <w:r w:rsidRPr="00F11245">
        <w:rPr>
          <w:bCs/>
          <w:sz w:val="28"/>
          <w:szCs w:val="28"/>
        </w:rPr>
        <w:t>РЕШЕНИЕ</w:t>
      </w:r>
    </w:p>
    <w:p w:rsidR="00392277" w:rsidRPr="00F11245" w:rsidRDefault="00392277" w:rsidP="00392277">
      <w:pPr>
        <w:pStyle w:val="a3"/>
        <w:spacing w:before="0" w:beforeAutospacing="0" w:after="0"/>
        <w:jc w:val="center"/>
        <w:rPr>
          <w:bCs/>
          <w:sz w:val="28"/>
          <w:szCs w:val="28"/>
        </w:rPr>
      </w:pPr>
      <w:proofErr w:type="spellStart"/>
      <w:r w:rsidRPr="00F11245">
        <w:rPr>
          <w:bCs/>
          <w:sz w:val="28"/>
          <w:szCs w:val="28"/>
        </w:rPr>
        <w:t>внеочредного</w:t>
      </w:r>
      <w:proofErr w:type="spellEnd"/>
      <w:r w:rsidRPr="00F11245">
        <w:rPr>
          <w:bCs/>
          <w:sz w:val="28"/>
          <w:szCs w:val="28"/>
        </w:rPr>
        <w:t xml:space="preserve"> заседания второго созыва</w:t>
      </w:r>
    </w:p>
    <w:p w:rsidR="00392277" w:rsidRPr="00D042CA" w:rsidRDefault="00392277" w:rsidP="00392277">
      <w:pPr>
        <w:pStyle w:val="a3"/>
        <w:spacing w:before="0" w:beforeAutospacing="0" w:after="0"/>
        <w:jc w:val="right"/>
        <w:rPr>
          <w:b/>
          <w:bCs/>
          <w:sz w:val="28"/>
          <w:szCs w:val="28"/>
        </w:rPr>
      </w:pPr>
    </w:p>
    <w:p w:rsidR="00392277" w:rsidRPr="00D042CA" w:rsidRDefault="00392277" w:rsidP="00392277">
      <w:pPr>
        <w:pStyle w:val="a3"/>
        <w:spacing w:before="0" w:beforeAutospacing="0" w:after="0"/>
        <w:rPr>
          <w:bCs/>
          <w:sz w:val="28"/>
          <w:szCs w:val="28"/>
        </w:rPr>
      </w:pPr>
      <w:r w:rsidRPr="00D042CA">
        <w:rPr>
          <w:bCs/>
          <w:sz w:val="28"/>
          <w:szCs w:val="28"/>
        </w:rPr>
        <w:t xml:space="preserve">20 мая  2015 г. </w:t>
      </w:r>
      <w:r w:rsidRPr="00D042CA">
        <w:rPr>
          <w:bCs/>
          <w:sz w:val="28"/>
          <w:szCs w:val="28"/>
        </w:rPr>
        <w:tab/>
      </w:r>
      <w:r w:rsidRPr="00D042CA">
        <w:rPr>
          <w:bCs/>
          <w:sz w:val="28"/>
          <w:szCs w:val="28"/>
        </w:rPr>
        <w:tab/>
        <w:t xml:space="preserve">                 №179                              </w:t>
      </w:r>
      <w:proofErr w:type="spellStart"/>
      <w:r w:rsidRPr="00D042CA">
        <w:rPr>
          <w:bCs/>
          <w:sz w:val="28"/>
          <w:szCs w:val="28"/>
        </w:rPr>
        <w:t>с</w:t>
      </w:r>
      <w:proofErr w:type="gramStart"/>
      <w:r w:rsidRPr="00D042CA">
        <w:rPr>
          <w:bCs/>
          <w:sz w:val="28"/>
          <w:szCs w:val="28"/>
        </w:rPr>
        <w:t>.Б</w:t>
      </w:r>
      <w:proofErr w:type="gramEnd"/>
      <w:r w:rsidRPr="00D042CA">
        <w:rPr>
          <w:bCs/>
          <w:sz w:val="28"/>
          <w:szCs w:val="28"/>
        </w:rPr>
        <w:t>ольшая</w:t>
      </w:r>
      <w:proofErr w:type="spellEnd"/>
      <w:r w:rsidRPr="00D042CA">
        <w:rPr>
          <w:bCs/>
          <w:sz w:val="28"/>
          <w:szCs w:val="28"/>
        </w:rPr>
        <w:t xml:space="preserve"> Меша</w:t>
      </w:r>
    </w:p>
    <w:p w:rsidR="00392277" w:rsidRPr="00D042CA" w:rsidRDefault="00392277" w:rsidP="00392277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392277" w:rsidRPr="00D042CA" w:rsidRDefault="00392277" w:rsidP="0039227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2277" w:rsidRPr="00D042CA" w:rsidRDefault="00392277" w:rsidP="0039227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2CA">
        <w:rPr>
          <w:rFonts w:ascii="Times New Roman" w:hAnsi="Times New Roman" w:cs="Times New Roman"/>
          <w:b/>
          <w:bCs/>
          <w:sz w:val="28"/>
          <w:szCs w:val="28"/>
        </w:rPr>
        <w:t>О  внесение изменений в решение Совета</w:t>
      </w:r>
      <w:r w:rsidRPr="00D042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042CA">
        <w:rPr>
          <w:rFonts w:ascii="Times New Roman" w:hAnsi="Times New Roman" w:cs="Times New Roman"/>
          <w:b/>
          <w:sz w:val="28"/>
          <w:szCs w:val="28"/>
        </w:rPr>
        <w:t>Большемешского</w:t>
      </w:r>
      <w:proofErr w:type="spellEnd"/>
      <w:r w:rsidRPr="00D042C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Тюлячинского муниципального ра</w:t>
      </w:r>
      <w:r>
        <w:rPr>
          <w:rFonts w:ascii="Times New Roman" w:hAnsi="Times New Roman" w:cs="Times New Roman"/>
          <w:b/>
          <w:sz w:val="28"/>
          <w:szCs w:val="28"/>
        </w:rPr>
        <w:t xml:space="preserve">йона  Республики </w:t>
      </w:r>
      <w:r w:rsidRPr="00D042CA">
        <w:rPr>
          <w:rFonts w:ascii="Times New Roman" w:hAnsi="Times New Roman" w:cs="Times New Roman"/>
          <w:b/>
          <w:sz w:val="28"/>
          <w:szCs w:val="28"/>
        </w:rPr>
        <w:t>Татарстан</w:t>
      </w:r>
      <w:r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Pr="00D042CA">
        <w:rPr>
          <w:rFonts w:ascii="Times New Roman" w:hAnsi="Times New Roman" w:cs="Times New Roman"/>
          <w:b/>
          <w:sz w:val="28"/>
          <w:szCs w:val="28"/>
        </w:rPr>
        <w:t>т 26.11.2014 года  № 148 «О земельном налоге»</w:t>
      </w:r>
    </w:p>
    <w:p w:rsidR="00392277" w:rsidRPr="00D042CA" w:rsidRDefault="00392277" w:rsidP="003922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92277" w:rsidRPr="00D042CA" w:rsidRDefault="00392277" w:rsidP="003922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042C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2003года № 131-ФЗ «Об общих принципах организации местного самоуправления в Российской Федерации», распоряжением Министерства земельных и имущественных отношений Республики Татарстан от 26.05.2014 года №969-р, во исполнение поручения временно исполняющего обязанности Президента Республики Татарстан от 20.04.2015 года вн-4054ДСП, Совет </w:t>
      </w:r>
      <w:proofErr w:type="spellStart"/>
      <w:r w:rsidRPr="00D042CA">
        <w:rPr>
          <w:rFonts w:ascii="Times New Roman" w:hAnsi="Times New Roman" w:cs="Times New Roman"/>
          <w:sz w:val="28"/>
          <w:szCs w:val="28"/>
        </w:rPr>
        <w:t>Большемешского</w:t>
      </w:r>
      <w:proofErr w:type="spellEnd"/>
      <w:r w:rsidRPr="00D042CA">
        <w:rPr>
          <w:rFonts w:ascii="Times New Roman" w:hAnsi="Times New Roman" w:cs="Times New Roman"/>
          <w:sz w:val="28"/>
          <w:szCs w:val="28"/>
        </w:rPr>
        <w:t xml:space="preserve"> сельского поселения Тюлячинского муниципального района  Республики Татарстан решил:</w:t>
      </w:r>
      <w:proofErr w:type="gramEnd"/>
    </w:p>
    <w:p w:rsidR="00392277" w:rsidRPr="00D042CA" w:rsidRDefault="00392277" w:rsidP="003922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2277" w:rsidRPr="00D042CA" w:rsidRDefault="00392277" w:rsidP="0039227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42CA">
        <w:rPr>
          <w:rFonts w:ascii="Times New Roman" w:hAnsi="Times New Roman" w:cs="Times New Roman"/>
          <w:sz w:val="28"/>
          <w:szCs w:val="28"/>
        </w:rPr>
        <w:t xml:space="preserve">1. Внести изменение в </w:t>
      </w:r>
      <w:hyperlink r:id="rId8" w:history="1">
        <w:r w:rsidRPr="00D042CA">
          <w:rPr>
            <w:rFonts w:ascii="Times New Roman" w:hAnsi="Times New Roman" w:cs="Times New Roman"/>
            <w:sz w:val="28"/>
            <w:szCs w:val="28"/>
          </w:rPr>
          <w:t>часть</w:t>
        </w:r>
      </w:hyperlink>
      <w:r w:rsidRPr="00D042CA">
        <w:rPr>
          <w:rFonts w:ascii="Times New Roman" w:hAnsi="Times New Roman" w:cs="Times New Roman"/>
          <w:sz w:val="28"/>
          <w:szCs w:val="28"/>
        </w:rPr>
        <w:t xml:space="preserve"> 2 </w:t>
      </w:r>
      <w:r w:rsidRPr="00D042CA">
        <w:rPr>
          <w:rFonts w:ascii="Times New Roman" w:hAnsi="Times New Roman" w:cs="Times New Roman"/>
          <w:bCs/>
          <w:sz w:val="28"/>
          <w:szCs w:val="28"/>
        </w:rPr>
        <w:t>решения Совета</w:t>
      </w:r>
      <w:r w:rsidRPr="00D042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42CA">
        <w:rPr>
          <w:rFonts w:ascii="Times New Roman" w:hAnsi="Times New Roman" w:cs="Times New Roman"/>
          <w:sz w:val="28"/>
          <w:szCs w:val="28"/>
        </w:rPr>
        <w:t>Большемешского</w:t>
      </w:r>
      <w:proofErr w:type="spellEnd"/>
      <w:r w:rsidRPr="00D042CA">
        <w:rPr>
          <w:rFonts w:ascii="Times New Roman" w:hAnsi="Times New Roman" w:cs="Times New Roman"/>
          <w:sz w:val="28"/>
          <w:szCs w:val="28"/>
        </w:rPr>
        <w:t xml:space="preserve"> сельского поселения Тюлячинского муниципального района  Республики Татарстан № 148 от 26.11.2014 года  «О земельном налоге» дополнив восьмым абзацем, следующего содержания:</w:t>
      </w:r>
    </w:p>
    <w:p w:rsidR="00392277" w:rsidRPr="00D042CA" w:rsidRDefault="00392277" w:rsidP="003922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42CA">
        <w:rPr>
          <w:rFonts w:ascii="Times New Roman" w:hAnsi="Times New Roman" w:cs="Times New Roman"/>
          <w:sz w:val="28"/>
          <w:szCs w:val="28"/>
        </w:rPr>
        <w:t xml:space="preserve">   1.1. «- 0,05 %  в отношении земельных участков, предоставляемых под строительство и эксплуатации автомобильных дорог общего пользования 1-3 категории</w:t>
      </w:r>
      <w:proofErr w:type="gramStart"/>
      <w:r w:rsidRPr="00D042CA">
        <w:rPr>
          <w:rFonts w:ascii="Times New Roman" w:hAnsi="Times New Roman" w:cs="Times New Roman"/>
          <w:sz w:val="28"/>
          <w:szCs w:val="28"/>
        </w:rPr>
        <w:t xml:space="preserve">.».                                                                  </w:t>
      </w:r>
      <w:proofErr w:type="gramEnd"/>
    </w:p>
    <w:p w:rsidR="00392277" w:rsidRPr="00D042CA" w:rsidRDefault="00392277" w:rsidP="00392277">
      <w:pPr>
        <w:pStyle w:val="a4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042CA">
        <w:rPr>
          <w:sz w:val="28"/>
          <w:szCs w:val="28"/>
        </w:rPr>
        <w:t xml:space="preserve">2. Настоящее решение распространяется на </w:t>
      </w:r>
      <w:proofErr w:type="gramStart"/>
      <w:r w:rsidRPr="00D042CA">
        <w:rPr>
          <w:sz w:val="28"/>
          <w:szCs w:val="28"/>
        </w:rPr>
        <w:t>правоотношения</w:t>
      </w:r>
      <w:proofErr w:type="gramEnd"/>
      <w:r w:rsidRPr="00D042CA">
        <w:rPr>
          <w:sz w:val="28"/>
          <w:szCs w:val="28"/>
        </w:rPr>
        <w:t xml:space="preserve"> возникшие  с 1 января 2015 года.</w:t>
      </w:r>
    </w:p>
    <w:p w:rsidR="00392277" w:rsidRPr="00D042CA" w:rsidRDefault="00392277" w:rsidP="00392277">
      <w:pPr>
        <w:pStyle w:val="a4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042CA">
        <w:rPr>
          <w:sz w:val="28"/>
          <w:szCs w:val="28"/>
        </w:rPr>
        <w:t>3. Настоящее решение опубликовать в соответствии с действующим законодательством.</w:t>
      </w:r>
    </w:p>
    <w:p w:rsidR="00392277" w:rsidRPr="00D042CA" w:rsidRDefault="00392277" w:rsidP="00392277">
      <w:pPr>
        <w:pStyle w:val="a4"/>
        <w:spacing w:line="242" w:lineRule="auto"/>
        <w:ind w:left="0" w:firstLine="567"/>
        <w:jc w:val="both"/>
        <w:rPr>
          <w:sz w:val="28"/>
          <w:szCs w:val="28"/>
        </w:rPr>
      </w:pPr>
    </w:p>
    <w:p w:rsidR="00392277" w:rsidRPr="00D042CA" w:rsidRDefault="00392277" w:rsidP="0039227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042CA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D042CA">
        <w:rPr>
          <w:rFonts w:ascii="Times New Roman" w:hAnsi="Times New Roman" w:cs="Times New Roman"/>
          <w:sz w:val="28"/>
          <w:szCs w:val="28"/>
        </w:rPr>
        <w:t>Большемешского</w:t>
      </w:r>
      <w:proofErr w:type="spellEnd"/>
      <w:r w:rsidRPr="00D042CA">
        <w:rPr>
          <w:rFonts w:ascii="Times New Roman" w:hAnsi="Times New Roman" w:cs="Times New Roman"/>
          <w:sz w:val="28"/>
          <w:szCs w:val="28"/>
        </w:rPr>
        <w:t xml:space="preserve"> сельского поселения       </w:t>
      </w:r>
    </w:p>
    <w:p w:rsidR="00392277" w:rsidRPr="00D042CA" w:rsidRDefault="00392277" w:rsidP="0039227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042CA">
        <w:rPr>
          <w:rFonts w:ascii="Times New Roman" w:hAnsi="Times New Roman" w:cs="Times New Roman"/>
          <w:sz w:val="28"/>
          <w:szCs w:val="28"/>
        </w:rPr>
        <w:t>Тюлячинского муниципального района</w:t>
      </w:r>
      <w:r w:rsidRPr="00D042CA">
        <w:rPr>
          <w:rFonts w:ascii="Times New Roman" w:hAnsi="Times New Roman" w:cs="Times New Roman"/>
          <w:sz w:val="28"/>
          <w:szCs w:val="28"/>
        </w:rPr>
        <w:tab/>
      </w:r>
      <w:r w:rsidRPr="00D042CA">
        <w:rPr>
          <w:rFonts w:ascii="Times New Roman" w:hAnsi="Times New Roman" w:cs="Times New Roman"/>
          <w:sz w:val="28"/>
          <w:szCs w:val="28"/>
        </w:rPr>
        <w:tab/>
      </w:r>
      <w:r w:rsidRPr="00D042CA">
        <w:rPr>
          <w:rFonts w:ascii="Times New Roman" w:hAnsi="Times New Roman" w:cs="Times New Roman"/>
          <w:sz w:val="28"/>
          <w:szCs w:val="28"/>
        </w:rPr>
        <w:tab/>
      </w:r>
      <w:r w:rsidRPr="00D042C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042CA">
        <w:rPr>
          <w:rFonts w:ascii="Times New Roman" w:hAnsi="Times New Roman" w:cs="Times New Roman"/>
          <w:sz w:val="28"/>
          <w:szCs w:val="28"/>
        </w:rPr>
        <w:t>Г.А.Маннапов</w:t>
      </w:r>
      <w:proofErr w:type="spellEnd"/>
    </w:p>
    <w:p w:rsidR="00392277" w:rsidRPr="00D042CA" w:rsidRDefault="00392277" w:rsidP="0039227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92277" w:rsidRPr="00D042CA" w:rsidRDefault="00392277" w:rsidP="0039227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92277" w:rsidRPr="00D042CA" w:rsidRDefault="00392277" w:rsidP="0039227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92277" w:rsidRPr="00D042CA" w:rsidRDefault="00392277" w:rsidP="0039227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92277" w:rsidRPr="00D042CA" w:rsidRDefault="00392277" w:rsidP="0039227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92277" w:rsidRPr="00D042CA" w:rsidRDefault="00392277" w:rsidP="0039227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92277" w:rsidRPr="00D042CA" w:rsidRDefault="00392277" w:rsidP="0039227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E693D" w:rsidRPr="00392277" w:rsidRDefault="000E693D" w:rsidP="00392277">
      <w:bookmarkStart w:id="0" w:name="_GoBack"/>
      <w:bookmarkEnd w:id="0"/>
    </w:p>
    <w:sectPr w:rsidR="000E693D" w:rsidRPr="00392277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73E" w:rsidRDefault="0097773E" w:rsidP="004B750A">
      <w:pPr>
        <w:spacing w:after="0" w:line="240" w:lineRule="auto"/>
      </w:pPr>
      <w:r>
        <w:separator/>
      </w:r>
    </w:p>
  </w:endnote>
  <w:endnote w:type="continuationSeparator" w:id="0">
    <w:p w:rsidR="0097773E" w:rsidRDefault="0097773E" w:rsidP="004B7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73E" w:rsidRDefault="0097773E" w:rsidP="004B750A">
      <w:pPr>
        <w:spacing w:after="0" w:line="240" w:lineRule="auto"/>
      </w:pPr>
      <w:r>
        <w:separator/>
      </w:r>
    </w:p>
  </w:footnote>
  <w:footnote w:type="continuationSeparator" w:id="0">
    <w:p w:rsidR="0097773E" w:rsidRDefault="0097773E" w:rsidP="004B75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50A" w:rsidRPr="00C5636A" w:rsidRDefault="004B750A">
    <w:pPr>
      <w:pStyle w:val="a5"/>
      <w:jc w:val="center"/>
      <w:rPr>
        <w:sz w:val="28"/>
        <w:szCs w:val="28"/>
      </w:rPr>
    </w:pPr>
    <w:r w:rsidRPr="00C5636A">
      <w:rPr>
        <w:sz w:val="28"/>
        <w:szCs w:val="28"/>
      </w:rPr>
      <w:fldChar w:fldCharType="begin"/>
    </w:r>
    <w:r w:rsidRPr="00C5636A">
      <w:rPr>
        <w:sz w:val="28"/>
        <w:szCs w:val="28"/>
      </w:rPr>
      <w:instrText>PAGE   \* MERGEFORMAT</w:instrText>
    </w:r>
    <w:r w:rsidRPr="00C5636A">
      <w:rPr>
        <w:sz w:val="28"/>
        <w:szCs w:val="28"/>
      </w:rPr>
      <w:fldChar w:fldCharType="separate"/>
    </w:r>
    <w:r w:rsidR="00392277">
      <w:rPr>
        <w:noProof/>
        <w:sz w:val="28"/>
        <w:szCs w:val="28"/>
      </w:rPr>
      <w:t>1</w:t>
    </w:r>
    <w:r w:rsidRPr="00C5636A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76"/>
    <w:multiLevelType w:val="hybridMultilevel"/>
    <w:tmpl w:val="CAFA694A"/>
    <w:lvl w:ilvl="0" w:tplc="FFFFFFFF">
      <w:start w:val="1"/>
      <w:numFmt w:val="upperRoman"/>
      <w:pStyle w:val="4"/>
      <w:lvlText w:val="%1."/>
      <w:lvlJc w:val="left"/>
      <w:pPr>
        <w:tabs>
          <w:tab w:val="num" w:pos="3555"/>
        </w:tabs>
        <w:ind w:left="3555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">
    <w:nsid w:val="249D5BE1"/>
    <w:multiLevelType w:val="multilevel"/>
    <w:tmpl w:val="0F70B6F4"/>
    <w:lvl w:ilvl="0">
      <w:start w:val="1"/>
      <w:numFmt w:val="decimal"/>
      <w:lvlText w:val="%1."/>
      <w:lvlJc w:val="left"/>
      <w:pPr>
        <w:ind w:left="1092" w:hanging="1092"/>
      </w:pPr>
    </w:lvl>
    <w:lvl w:ilvl="1">
      <w:start w:val="1"/>
      <w:numFmt w:val="decimal"/>
      <w:lvlText w:val="%1.%2."/>
      <w:lvlJc w:val="left"/>
      <w:pPr>
        <w:ind w:left="1632" w:hanging="1092"/>
      </w:pPr>
    </w:lvl>
    <w:lvl w:ilvl="2">
      <w:start w:val="1"/>
      <w:numFmt w:val="decimal"/>
      <w:lvlText w:val="%1.%2.%3."/>
      <w:lvlJc w:val="left"/>
      <w:pPr>
        <w:ind w:left="2172" w:hanging="1092"/>
      </w:pPr>
    </w:lvl>
    <w:lvl w:ilvl="3">
      <w:start w:val="1"/>
      <w:numFmt w:val="decimal"/>
      <w:lvlText w:val="%1.%2.%3.%4."/>
      <w:lvlJc w:val="left"/>
      <w:pPr>
        <w:ind w:left="2712" w:hanging="1092"/>
      </w:pPr>
    </w:lvl>
    <w:lvl w:ilvl="4">
      <w:start w:val="1"/>
      <w:numFmt w:val="decimal"/>
      <w:lvlText w:val="%1.%2.%3.%4.%5."/>
      <w:lvlJc w:val="left"/>
      <w:pPr>
        <w:ind w:left="3252" w:hanging="1092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2">
    <w:nsid w:val="28226D4C"/>
    <w:multiLevelType w:val="hybridMultilevel"/>
    <w:tmpl w:val="BC70A55C"/>
    <w:lvl w:ilvl="0" w:tplc="5B02BE0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37811CD5"/>
    <w:multiLevelType w:val="singleLevel"/>
    <w:tmpl w:val="B896FA8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8407898"/>
    <w:multiLevelType w:val="multilevel"/>
    <w:tmpl w:val="4D8E9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78680201"/>
    <w:multiLevelType w:val="hybridMultilevel"/>
    <w:tmpl w:val="D07A821A"/>
    <w:lvl w:ilvl="0" w:tplc="9402781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4903AD"/>
    <w:multiLevelType w:val="singleLevel"/>
    <w:tmpl w:val="794AA7F6"/>
    <w:lvl w:ilvl="0">
      <w:start w:val="1"/>
      <w:numFmt w:val="decimal"/>
      <w:lvlText w:val="3.1.%1. "/>
      <w:legacy w:legacy="1" w:legacySpace="0" w:legacyIndent="283"/>
      <w:lvlJc w:val="left"/>
      <w:pPr>
        <w:ind w:left="1003" w:hanging="283"/>
      </w:pPr>
      <w:rPr>
        <w:b w:val="0"/>
        <w:i w:val="0"/>
        <w:color w:val="000000"/>
        <w:sz w:val="28"/>
        <w:szCs w:val="28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32F"/>
    <w:rsid w:val="0001073D"/>
    <w:rsid w:val="00013BCB"/>
    <w:rsid w:val="00017B16"/>
    <w:rsid w:val="00036840"/>
    <w:rsid w:val="00053E06"/>
    <w:rsid w:val="00065F1D"/>
    <w:rsid w:val="0008232E"/>
    <w:rsid w:val="000A7098"/>
    <w:rsid w:val="000E693D"/>
    <w:rsid w:val="0010281E"/>
    <w:rsid w:val="001209EA"/>
    <w:rsid w:val="00125DC5"/>
    <w:rsid w:val="00136B79"/>
    <w:rsid w:val="001416B6"/>
    <w:rsid w:val="0014388B"/>
    <w:rsid w:val="001B6E21"/>
    <w:rsid w:val="001C0337"/>
    <w:rsid w:val="001C522B"/>
    <w:rsid w:val="002104BD"/>
    <w:rsid w:val="00224BBE"/>
    <w:rsid w:val="00227CA8"/>
    <w:rsid w:val="00251B64"/>
    <w:rsid w:val="0025310F"/>
    <w:rsid w:val="00267887"/>
    <w:rsid w:val="002B75F9"/>
    <w:rsid w:val="0030226E"/>
    <w:rsid w:val="00307FF9"/>
    <w:rsid w:val="00316FA5"/>
    <w:rsid w:val="003410CB"/>
    <w:rsid w:val="00347F34"/>
    <w:rsid w:val="003700B8"/>
    <w:rsid w:val="00373E5B"/>
    <w:rsid w:val="00392277"/>
    <w:rsid w:val="003A63DA"/>
    <w:rsid w:val="003E45C8"/>
    <w:rsid w:val="003F0F8E"/>
    <w:rsid w:val="004042E7"/>
    <w:rsid w:val="00425ADE"/>
    <w:rsid w:val="00447258"/>
    <w:rsid w:val="00487D6A"/>
    <w:rsid w:val="004B750A"/>
    <w:rsid w:val="004C2627"/>
    <w:rsid w:val="004E0167"/>
    <w:rsid w:val="004E4CE4"/>
    <w:rsid w:val="0052092C"/>
    <w:rsid w:val="00567470"/>
    <w:rsid w:val="005D0A51"/>
    <w:rsid w:val="005E4BEC"/>
    <w:rsid w:val="00612B83"/>
    <w:rsid w:val="00635FF9"/>
    <w:rsid w:val="00646427"/>
    <w:rsid w:val="006837FF"/>
    <w:rsid w:val="0069032F"/>
    <w:rsid w:val="006979AB"/>
    <w:rsid w:val="006C4308"/>
    <w:rsid w:val="006E104D"/>
    <w:rsid w:val="006F7ED9"/>
    <w:rsid w:val="0072210A"/>
    <w:rsid w:val="0075668D"/>
    <w:rsid w:val="0077326D"/>
    <w:rsid w:val="0077772B"/>
    <w:rsid w:val="008452DE"/>
    <w:rsid w:val="00884BE5"/>
    <w:rsid w:val="008A1B1E"/>
    <w:rsid w:val="008A3BB6"/>
    <w:rsid w:val="008C0E71"/>
    <w:rsid w:val="008E4F41"/>
    <w:rsid w:val="00931C0C"/>
    <w:rsid w:val="00936854"/>
    <w:rsid w:val="009505AA"/>
    <w:rsid w:val="009573A2"/>
    <w:rsid w:val="0097773E"/>
    <w:rsid w:val="009806E8"/>
    <w:rsid w:val="009B24FA"/>
    <w:rsid w:val="009F7B39"/>
    <w:rsid w:val="00A40344"/>
    <w:rsid w:val="00A577B1"/>
    <w:rsid w:val="00A77B35"/>
    <w:rsid w:val="00AA60D5"/>
    <w:rsid w:val="00AB435B"/>
    <w:rsid w:val="00AB7F7E"/>
    <w:rsid w:val="00AD0257"/>
    <w:rsid w:val="00AD7B03"/>
    <w:rsid w:val="00AE0133"/>
    <w:rsid w:val="00B110BF"/>
    <w:rsid w:val="00B518B9"/>
    <w:rsid w:val="00B51E6D"/>
    <w:rsid w:val="00B632D8"/>
    <w:rsid w:val="00B66F4C"/>
    <w:rsid w:val="00B80045"/>
    <w:rsid w:val="00B80402"/>
    <w:rsid w:val="00B915D0"/>
    <w:rsid w:val="00BD269F"/>
    <w:rsid w:val="00C505C8"/>
    <w:rsid w:val="00C67FF6"/>
    <w:rsid w:val="00C72A7E"/>
    <w:rsid w:val="00C901B1"/>
    <w:rsid w:val="00C92FCB"/>
    <w:rsid w:val="00C93A4D"/>
    <w:rsid w:val="00CE1567"/>
    <w:rsid w:val="00CF0B70"/>
    <w:rsid w:val="00D218EF"/>
    <w:rsid w:val="00D327F1"/>
    <w:rsid w:val="00DC338E"/>
    <w:rsid w:val="00E23918"/>
    <w:rsid w:val="00E51675"/>
    <w:rsid w:val="00E54054"/>
    <w:rsid w:val="00E86AEA"/>
    <w:rsid w:val="00E976CE"/>
    <w:rsid w:val="00ED3DEC"/>
    <w:rsid w:val="00EF0E7C"/>
    <w:rsid w:val="00F113DF"/>
    <w:rsid w:val="00F155A6"/>
    <w:rsid w:val="00F43E62"/>
    <w:rsid w:val="00F557F4"/>
    <w:rsid w:val="00F712EE"/>
    <w:rsid w:val="00F80A48"/>
    <w:rsid w:val="00F9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32F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qFormat/>
    <w:rsid w:val="006C4308"/>
    <w:pPr>
      <w:keepNext/>
      <w:numPr>
        <w:numId w:val="1"/>
      </w:numPr>
      <w:tabs>
        <w:tab w:val="clear" w:pos="3555"/>
        <w:tab w:val="num" w:pos="3240"/>
      </w:tabs>
      <w:spacing w:after="0" w:line="240" w:lineRule="auto"/>
      <w:ind w:left="3060" w:hanging="225"/>
      <w:outlineLvl w:val="3"/>
    </w:pPr>
    <w:rPr>
      <w:rFonts w:ascii="Times New Roman" w:eastAsia="Times New Roman" w:hAnsi="Times New Roman" w:cs="Times New Roman"/>
      <w:b/>
      <w:i/>
      <w:color w:val="000000"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9032F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6903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6903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69032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9032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87D6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8">
    <w:name w:val="Hyperlink"/>
    <w:basedOn w:val="a0"/>
    <w:uiPriority w:val="99"/>
    <w:unhideWhenUsed/>
    <w:rsid w:val="003E45C8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136B79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C4308"/>
    <w:rPr>
      <w:rFonts w:ascii="Times New Roman" w:eastAsia="Times New Roman" w:hAnsi="Times New Roman" w:cs="Times New Roman"/>
      <w:b/>
      <w:i/>
      <w:color w:val="000000"/>
      <w:sz w:val="28"/>
      <w:szCs w:val="24"/>
      <w:u w:val="single"/>
      <w:lang w:eastAsia="ru-RU"/>
    </w:rPr>
  </w:style>
  <w:style w:type="character" w:customStyle="1" w:styleId="FontStyle12">
    <w:name w:val="Font Style12"/>
    <w:uiPriority w:val="99"/>
    <w:rsid w:val="006C4308"/>
    <w:rPr>
      <w:rFonts w:ascii="Times New Roman" w:hAnsi="Times New Roman" w:cs="Times New Roman"/>
      <w:b/>
      <w:bCs/>
      <w:sz w:val="26"/>
      <w:szCs w:val="26"/>
    </w:rPr>
  </w:style>
  <w:style w:type="paragraph" w:styleId="a9">
    <w:name w:val="Body Text"/>
    <w:basedOn w:val="a"/>
    <w:link w:val="aa"/>
    <w:rsid w:val="006C4308"/>
    <w:pPr>
      <w:widowControl w:val="0"/>
      <w:shd w:val="clear" w:color="auto" w:fill="FFFFFF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0"/>
      <w:szCs w:val="30"/>
    </w:rPr>
  </w:style>
  <w:style w:type="character" w:customStyle="1" w:styleId="aa">
    <w:name w:val="Основной текст Знак"/>
    <w:basedOn w:val="a0"/>
    <w:link w:val="a9"/>
    <w:rsid w:val="006C4308"/>
    <w:rPr>
      <w:rFonts w:ascii="Times New Roman" w:eastAsia="Times New Roman" w:hAnsi="Times New Roman" w:cs="Times New Roman"/>
      <w:b/>
      <w:bCs/>
      <w:color w:val="000000"/>
      <w:sz w:val="30"/>
      <w:szCs w:val="30"/>
      <w:shd w:val="clear" w:color="auto" w:fill="FFFFFF"/>
      <w:lang w:eastAsia="ru-RU"/>
    </w:rPr>
  </w:style>
  <w:style w:type="paragraph" w:customStyle="1" w:styleId="Style2">
    <w:name w:val="Style2"/>
    <w:basedOn w:val="a"/>
    <w:uiPriority w:val="99"/>
    <w:rsid w:val="006C43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4B750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B750A"/>
    <w:rPr>
      <w:rFonts w:eastAsiaTheme="minorEastAsia"/>
      <w:lang w:eastAsia="ru-RU"/>
    </w:rPr>
  </w:style>
  <w:style w:type="paragraph" w:customStyle="1" w:styleId="ConsPlusCell">
    <w:name w:val="ConsPlusCell"/>
    <w:rsid w:val="004B75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b">
    <w:name w:val="footnote text"/>
    <w:basedOn w:val="a"/>
    <w:link w:val="ac"/>
    <w:semiHidden/>
    <w:rsid w:val="004B75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4B75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4B750A"/>
    <w:rPr>
      <w:vertAlign w:val="superscript"/>
    </w:rPr>
  </w:style>
  <w:style w:type="paragraph" w:customStyle="1" w:styleId="ConsTitle">
    <w:name w:val="ConsTitle"/>
    <w:rsid w:val="004B750A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4B750A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e">
    <w:name w:val="Title"/>
    <w:basedOn w:val="a"/>
    <w:link w:val="af"/>
    <w:qFormat/>
    <w:rsid w:val="004B750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">
    <w:name w:val="Название Знак"/>
    <w:basedOn w:val="a0"/>
    <w:link w:val="ae"/>
    <w:rsid w:val="004B750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4">
    <w:name w:val="Обычный+14"/>
    <w:basedOn w:val="a"/>
    <w:rsid w:val="004B75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4B75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4B750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4B750A"/>
    <w:pPr>
      <w:widowControl w:val="0"/>
      <w:spacing w:after="0" w:line="240" w:lineRule="auto"/>
      <w:ind w:firstLine="720"/>
      <w:jc w:val="both"/>
    </w:pPr>
    <w:rPr>
      <w:rFonts w:ascii="MS Sans Serif" w:eastAsia="Times New Roman" w:hAnsi="MS Sans Serif" w:cs="Times New Roman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32F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qFormat/>
    <w:rsid w:val="006C4308"/>
    <w:pPr>
      <w:keepNext/>
      <w:numPr>
        <w:numId w:val="1"/>
      </w:numPr>
      <w:tabs>
        <w:tab w:val="clear" w:pos="3555"/>
        <w:tab w:val="num" w:pos="3240"/>
      </w:tabs>
      <w:spacing w:after="0" w:line="240" w:lineRule="auto"/>
      <w:ind w:left="3060" w:hanging="225"/>
      <w:outlineLvl w:val="3"/>
    </w:pPr>
    <w:rPr>
      <w:rFonts w:ascii="Times New Roman" w:eastAsia="Times New Roman" w:hAnsi="Times New Roman" w:cs="Times New Roman"/>
      <w:b/>
      <w:i/>
      <w:color w:val="000000"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9032F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6903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6903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69032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9032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87D6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8">
    <w:name w:val="Hyperlink"/>
    <w:basedOn w:val="a0"/>
    <w:uiPriority w:val="99"/>
    <w:unhideWhenUsed/>
    <w:rsid w:val="003E45C8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136B79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C4308"/>
    <w:rPr>
      <w:rFonts w:ascii="Times New Roman" w:eastAsia="Times New Roman" w:hAnsi="Times New Roman" w:cs="Times New Roman"/>
      <w:b/>
      <w:i/>
      <w:color w:val="000000"/>
      <w:sz w:val="28"/>
      <w:szCs w:val="24"/>
      <w:u w:val="single"/>
      <w:lang w:eastAsia="ru-RU"/>
    </w:rPr>
  </w:style>
  <w:style w:type="character" w:customStyle="1" w:styleId="FontStyle12">
    <w:name w:val="Font Style12"/>
    <w:uiPriority w:val="99"/>
    <w:rsid w:val="006C4308"/>
    <w:rPr>
      <w:rFonts w:ascii="Times New Roman" w:hAnsi="Times New Roman" w:cs="Times New Roman"/>
      <w:b/>
      <w:bCs/>
      <w:sz w:val="26"/>
      <w:szCs w:val="26"/>
    </w:rPr>
  </w:style>
  <w:style w:type="paragraph" w:styleId="a9">
    <w:name w:val="Body Text"/>
    <w:basedOn w:val="a"/>
    <w:link w:val="aa"/>
    <w:rsid w:val="006C4308"/>
    <w:pPr>
      <w:widowControl w:val="0"/>
      <w:shd w:val="clear" w:color="auto" w:fill="FFFFFF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0"/>
      <w:szCs w:val="30"/>
    </w:rPr>
  </w:style>
  <w:style w:type="character" w:customStyle="1" w:styleId="aa">
    <w:name w:val="Основной текст Знак"/>
    <w:basedOn w:val="a0"/>
    <w:link w:val="a9"/>
    <w:rsid w:val="006C4308"/>
    <w:rPr>
      <w:rFonts w:ascii="Times New Roman" w:eastAsia="Times New Roman" w:hAnsi="Times New Roman" w:cs="Times New Roman"/>
      <w:b/>
      <w:bCs/>
      <w:color w:val="000000"/>
      <w:sz w:val="30"/>
      <w:szCs w:val="30"/>
      <w:shd w:val="clear" w:color="auto" w:fill="FFFFFF"/>
      <w:lang w:eastAsia="ru-RU"/>
    </w:rPr>
  </w:style>
  <w:style w:type="paragraph" w:customStyle="1" w:styleId="Style2">
    <w:name w:val="Style2"/>
    <w:basedOn w:val="a"/>
    <w:uiPriority w:val="99"/>
    <w:rsid w:val="006C43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4B750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B750A"/>
    <w:rPr>
      <w:rFonts w:eastAsiaTheme="minorEastAsia"/>
      <w:lang w:eastAsia="ru-RU"/>
    </w:rPr>
  </w:style>
  <w:style w:type="paragraph" w:customStyle="1" w:styleId="ConsPlusCell">
    <w:name w:val="ConsPlusCell"/>
    <w:rsid w:val="004B75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b">
    <w:name w:val="footnote text"/>
    <w:basedOn w:val="a"/>
    <w:link w:val="ac"/>
    <w:semiHidden/>
    <w:rsid w:val="004B75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4B75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4B750A"/>
    <w:rPr>
      <w:vertAlign w:val="superscript"/>
    </w:rPr>
  </w:style>
  <w:style w:type="paragraph" w:customStyle="1" w:styleId="ConsTitle">
    <w:name w:val="ConsTitle"/>
    <w:rsid w:val="004B750A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4B750A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e">
    <w:name w:val="Title"/>
    <w:basedOn w:val="a"/>
    <w:link w:val="af"/>
    <w:qFormat/>
    <w:rsid w:val="004B750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">
    <w:name w:val="Название Знак"/>
    <w:basedOn w:val="a0"/>
    <w:link w:val="ae"/>
    <w:rsid w:val="004B750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4">
    <w:name w:val="Обычный+14"/>
    <w:basedOn w:val="a"/>
    <w:rsid w:val="004B75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4B75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4B750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4B750A"/>
    <w:pPr>
      <w:widowControl w:val="0"/>
      <w:spacing w:after="0" w:line="240" w:lineRule="auto"/>
      <w:ind w:firstLine="720"/>
      <w:jc w:val="both"/>
    </w:pPr>
    <w:rPr>
      <w:rFonts w:ascii="MS Sans Serif" w:eastAsia="Times New Roman" w:hAnsi="MS Sans Serif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A1A62FCFA06925984FDBC91BCEC9936B5242C1AE1E2AD2D1341D85E31F897EC177E1F6g8X1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2015-10-06T10:15:00Z</dcterms:created>
  <dcterms:modified xsi:type="dcterms:W3CDTF">2015-10-06T11:29:00Z</dcterms:modified>
</cp:coreProperties>
</file>