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CE" w:rsidRPr="002532CE" w:rsidRDefault="002532CE" w:rsidP="002532C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32CE">
        <w:rPr>
          <w:rFonts w:ascii="Times New Roman" w:hAnsi="Times New Roman" w:cs="Times New Roman"/>
          <w:b/>
          <w:sz w:val="28"/>
          <w:szCs w:val="28"/>
        </w:rPr>
        <w:t>СОВЕТ  АЙДАРОВСКОГО СЕЛЬСКОГО  ПОСЕЛЕНИЯ</w:t>
      </w:r>
    </w:p>
    <w:p w:rsidR="002532CE" w:rsidRPr="002532CE" w:rsidRDefault="002532CE" w:rsidP="002532C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2CE">
        <w:rPr>
          <w:rFonts w:ascii="Times New Roman" w:hAnsi="Times New Roman" w:cs="Times New Roman"/>
          <w:b/>
          <w:bCs/>
          <w:sz w:val="28"/>
          <w:szCs w:val="28"/>
        </w:rPr>
        <w:t>ТЮЛЯЧИНСКОГО МУНИЦИПАЛЬНОГО РАЙОНА</w:t>
      </w:r>
    </w:p>
    <w:p w:rsidR="002532CE" w:rsidRDefault="002532CE" w:rsidP="002532C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2CE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2532CE" w:rsidRPr="002532CE" w:rsidRDefault="002532CE" w:rsidP="002532C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32CE" w:rsidRDefault="002532CE" w:rsidP="002532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32"/>
        </w:rPr>
      </w:pPr>
      <w:r>
        <w:rPr>
          <w:rFonts w:ascii="Times New Roman CYR" w:hAnsi="Times New Roman CYR" w:cs="Times New Roman CYR"/>
          <w:b/>
          <w:bCs/>
          <w:sz w:val="28"/>
          <w:szCs w:val="32"/>
        </w:rPr>
        <w:t>РЕШЕНИЕ</w:t>
      </w:r>
    </w:p>
    <w:p w:rsidR="002532CE" w:rsidRDefault="002532CE" w:rsidP="002532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36"/>
        </w:rPr>
      </w:pPr>
      <w:r>
        <w:rPr>
          <w:rFonts w:ascii="Times New Roman CYR" w:hAnsi="Times New Roman CYR" w:cs="Times New Roman CYR"/>
          <w:b/>
          <w:bCs/>
          <w:sz w:val="28"/>
          <w:szCs w:val="36"/>
        </w:rPr>
        <w:t>семьдесят  третьего  заседания второго созыва</w:t>
      </w:r>
    </w:p>
    <w:p w:rsidR="002532CE" w:rsidRDefault="002532CE" w:rsidP="002532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36"/>
        </w:rPr>
      </w:pPr>
      <w:r>
        <w:rPr>
          <w:rFonts w:ascii="Times New Roman CYR" w:hAnsi="Times New Roman CYR" w:cs="Times New Roman CYR"/>
          <w:b/>
          <w:bCs/>
          <w:sz w:val="28"/>
          <w:szCs w:val="36"/>
        </w:rPr>
        <w:t xml:space="preserve"> 16</w:t>
      </w:r>
      <w:r w:rsidRPr="00F77273">
        <w:rPr>
          <w:rFonts w:ascii="Times New Roman CYR" w:hAnsi="Times New Roman CYR" w:cs="Times New Roman CYR"/>
          <w:b/>
          <w:bCs/>
          <w:sz w:val="28"/>
          <w:szCs w:val="36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36"/>
        </w:rPr>
        <w:t>июня   2015 г.                        № 16</w:t>
      </w:r>
      <w:r w:rsidR="001C3B3F">
        <w:rPr>
          <w:rFonts w:ascii="Times New Roman CYR" w:hAnsi="Times New Roman CYR" w:cs="Times New Roman CYR"/>
          <w:b/>
          <w:bCs/>
          <w:sz w:val="28"/>
          <w:szCs w:val="36"/>
        </w:rPr>
        <w:t>9</w:t>
      </w:r>
      <w:r>
        <w:rPr>
          <w:rFonts w:ascii="Times New Roman CYR" w:hAnsi="Times New Roman CYR" w:cs="Times New Roman CYR"/>
          <w:b/>
          <w:bCs/>
          <w:sz w:val="28"/>
          <w:szCs w:val="36"/>
        </w:rPr>
        <w:t xml:space="preserve">                                     д.Айдарово  </w:t>
      </w:r>
    </w:p>
    <w:p w:rsidR="002532CE" w:rsidRPr="002532CE" w:rsidRDefault="002532CE" w:rsidP="002532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36"/>
        </w:rPr>
      </w:pPr>
    </w:p>
    <w:p w:rsidR="002532CE" w:rsidRPr="002532CE" w:rsidRDefault="002532CE" w:rsidP="002532C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532CE">
        <w:rPr>
          <w:rFonts w:ascii="Times New Roman" w:hAnsi="Times New Roman" w:cs="Times New Roman"/>
          <w:b/>
          <w:bCs/>
          <w:sz w:val="28"/>
          <w:szCs w:val="28"/>
        </w:rPr>
        <w:t>О назначении выборов депутатов</w:t>
      </w:r>
    </w:p>
    <w:p w:rsidR="002532CE" w:rsidRDefault="002532CE" w:rsidP="002532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E3548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Совета </w:t>
      </w:r>
      <w:r w:rsidRPr="002532CE">
        <w:rPr>
          <w:rFonts w:ascii="Times New Roman" w:hAnsi="Times New Roman" w:cs="Times New Roman"/>
          <w:b/>
          <w:bCs/>
          <w:sz w:val="28"/>
          <w:szCs w:val="28"/>
        </w:rPr>
        <w:t>Айдаровского сельского</w:t>
      </w:r>
    </w:p>
    <w:p w:rsidR="002532CE" w:rsidRPr="002532CE" w:rsidRDefault="002532CE" w:rsidP="002532CE">
      <w:pPr>
        <w:tabs>
          <w:tab w:val="left" w:pos="5310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2858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    Тюлячинского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532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32CE" w:rsidRDefault="002532CE" w:rsidP="002532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2532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5848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2532CE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2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 </w:t>
      </w:r>
    </w:p>
    <w:p w:rsidR="002532CE" w:rsidRPr="002532CE" w:rsidRDefault="002532CE" w:rsidP="002532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2858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2CE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2532CE" w:rsidRPr="002532CE" w:rsidRDefault="00285848" w:rsidP="002532CE">
      <w:pPr>
        <w:tabs>
          <w:tab w:val="left" w:pos="5145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 w:rsidR="002532CE">
        <w:rPr>
          <w:rFonts w:ascii="Times New Roman" w:hAnsi="Times New Roman" w:cs="Times New Roman"/>
          <w:b/>
          <w:bCs/>
          <w:sz w:val="28"/>
          <w:szCs w:val="28"/>
        </w:rPr>
        <w:t xml:space="preserve">третьего </w:t>
      </w:r>
      <w:r w:rsidR="002532CE" w:rsidRPr="002532CE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2532CE" w:rsidRDefault="002532CE" w:rsidP="002532C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32CE" w:rsidRPr="008422D1" w:rsidRDefault="002532CE" w:rsidP="002532C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32CE" w:rsidRPr="008422D1" w:rsidRDefault="002532CE" w:rsidP="002532C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2D1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6" w:history="1">
        <w:r w:rsidRPr="008422D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пунктами 3</w:t>
        </w:r>
      </w:hyperlink>
      <w:r w:rsidRPr="008422D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7" w:history="1">
        <w:r w:rsidRPr="008422D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7 статьи 10</w:t>
        </w:r>
      </w:hyperlink>
      <w:r w:rsidRPr="008422D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</w:t>
      </w:r>
      <w:hyperlink r:id="rId8" w:history="1">
        <w:r w:rsidRPr="008422D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2 статьи 6</w:t>
        </w:r>
      </w:hyperlink>
      <w:r w:rsidRPr="008422D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Pr="008422D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 статьи 105</w:t>
        </w:r>
      </w:hyperlink>
      <w:r w:rsidRPr="008422D1">
        <w:rPr>
          <w:rFonts w:ascii="Times New Roman" w:hAnsi="Times New Roman" w:cs="Times New Roman"/>
          <w:bCs/>
          <w:sz w:val="28"/>
          <w:szCs w:val="28"/>
        </w:rPr>
        <w:t xml:space="preserve"> Избирательного кодекса Республики Татарстан, стать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0B1ED1">
        <w:rPr>
          <w:rFonts w:ascii="Times New Roman" w:hAnsi="Times New Roman" w:cs="Times New Roman"/>
          <w:bCs/>
          <w:sz w:val="28"/>
          <w:szCs w:val="28"/>
        </w:rPr>
        <w:t xml:space="preserve"> 12</w:t>
      </w:r>
      <w:hyperlink r:id="rId10" w:history="1"/>
      <w:r w:rsidRPr="008422D1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>Айдаровское</w:t>
      </w:r>
      <w:r w:rsidRPr="008422D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поселение», </w:t>
      </w:r>
      <w:r w:rsidR="00520C0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8422D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Совет</w:t>
      </w:r>
      <w:r w:rsidR="00520C0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Айдаровского</w:t>
      </w:r>
      <w:r w:rsidRPr="008422D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Тюлячинского</w:t>
      </w:r>
      <w:r w:rsidRPr="008422D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муниципального района  решил</w:t>
      </w:r>
      <w:r w:rsidRPr="008422D1">
        <w:rPr>
          <w:rFonts w:ascii="Times New Roman" w:hAnsi="Times New Roman" w:cs="Times New Roman"/>
          <w:bCs/>
          <w:sz w:val="28"/>
          <w:szCs w:val="28"/>
        </w:rPr>
        <w:t>:</w:t>
      </w:r>
    </w:p>
    <w:p w:rsidR="002532CE" w:rsidRPr="008422D1" w:rsidRDefault="002532CE" w:rsidP="002532C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2D1">
        <w:rPr>
          <w:rFonts w:ascii="Times New Roman" w:hAnsi="Times New Roman" w:cs="Times New Roman"/>
          <w:bCs/>
          <w:sz w:val="28"/>
          <w:szCs w:val="28"/>
        </w:rPr>
        <w:t xml:space="preserve">1. Назначить выборы депутатов </w:t>
      </w:r>
      <w:r w:rsidR="00520C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22D1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  <w:r w:rsidR="00520C05">
        <w:rPr>
          <w:rFonts w:ascii="Times New Roman" w:hAnsi="Times New Roman" w:cs="Times New Roman"/>
          <w:bCs/>
          <w:sz w:val="28"/>
          <w:szCs w:val="28"/>
        </w:rPr>
        <w:t xml:space="preserve"> Айдаровского</w:t>
      </w:r>
      <w:r w:rsidRPr="008422D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Тюлячинского</w:t>
      </w:r>
      <w:r w:rsidRPr="008422D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 третьего созыва на 13сентября  2015 года.</w:t>
      </w:r>
    </w:p>
    <w:p w:rsidR="002532CE" w:rsidRPr="008422D1" w:rsidRDefault="002532CE" w:rsidP="002532C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2D1"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 в газете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«Телэче» </w:t>
      </w:r>
      <w:r w:rsidRPr="008422D1">
        <w:rPr>
          <w:rFonts w:ascii="Times New Roman" w:hAnsi="Times New Roman" w:cs="Times New Roman"/>
          <w:bCs/>
          <w:sz w:val="28"/>
          <w:szCs w:val="28"/>
        </w:rPr>
        <w:t xml:space="preserve">не позднее чем через пять дней со дня его принятия и разместить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>Тюлячинского</w:t>
      </w:r>
      <w:r w:rsidRPr="008422D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 информационно-телекоммуникационной сети Интернет по веб-адресу: </w:t>
      </w:r>
      <w:r w:rsidR="004A46D6">
        <w:t xml:space="preserve"> </w:t>
      </w:r>
      <w:r w:rsidR="004A46D6" w:rsidRPr="004A46D6">
        <w:t xml:space="preserve"> </w:t>
      </w:r>
      <w:r w:rsidR="004A46D6" w:rsidRPr="004A46D6">
        <w:rPr>
          <w:rFonts w:ascii="Times New Roman" w:hAnsi="Times New Roman" w:cs="Times New Roman"/>
          <w:bCs/>
          <w:sz w:val="28"/>
          <w:szCs w:val="28"/>
        </w:rPr>
        <w:t>http://tulachi.tatarstan.ru/</w:t>
      </w:r>
      <w:r w:rsidR="004A46D6">
        <w:rPr>
          <w:rFonts w:ascii="Times New Roman" w:hAnsi="Times New Roman" w:cs="Times New Roman"/>
          <w:bCs/>
          <w:sz w:val="28"/>
          <w:szCs w:val="28"/>
        </w:rPr>
        <w:t>.</w:t>
      </w:r>
    </w:p>
    <w:p w:rsidR="002532CE" w:rsidRPr="008422D1" w:rsidRDefault="002532CE" w:rsidP="002532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32CE" w:rsidRPr="008422D1" w:rsidRDefault="002532CE" w:rsidP="002532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532CE" w:rsidRPr="008422D1" w:rsidRDefault="002532CE" w:rsidP="002532C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422D1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2532CE">
        <w:rPr>
          <w:rFonts w:ascii="Times New Roman" w:hAnsi="Times New Roman" w:cs="Times New Roman"/>
          <w:bCs/>
          <w:sz w:val="28"/>
          <w:szCs w:val="28"/>
        </w:rPr>
        <w:t>Айдаровского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22D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2532CE" w:rsidRPr="008422D1" w:rsidRDefault="002532CE" w:rsidP="002532C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Тюлячинского</w:t>
      </w:r>
      <w:r w:rsidRPr="008422D1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22D1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</w:p>
    <w:p w:rsidR="002532CE" w:rsidRPr="002532CE" w:rsidRDefault="002532CE" w:rsidP="002532C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422D1"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Б.Х.Хасаншин</w:t>
      </w:r>
    </w:p>
    <w:p w:rsidR="002532CE" w:rsidRPr="008422D1" w:rsidRDefault="002532CE" w:rsidP="002532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32CE" w:rsidRDefault="002532CE" w:rsidP="002532CE">
      <w:pPr>
        <w:rPr>
          <w:b/>
          <w:bCs/>
        </w:rPr>
      </w:pPr>
    </w:p>
    <w:p w:rsidR="00C01B0A" w:rsidRDefault="00C01B0A"/>
    <w:sectPr w:rsidR="00C01B0A" w:rsidSect="00C0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9C5" w:rsidRDefault="00FD79C5" w:rsidP="002532CE">
      <w:pPr>
        <w:spacing w:after="0" w:line="240" w:lineRule="auto"/>
      </w:pPr>
      <w:r>
        <w:separator/>
      </w:r>
    </w:p>
  </w:endnote>
  <w:endnote w:type="continuationSeparator" w:id="1">
    <w:p w:rsidR="00FD79C5" w:rsidRDefault="00FD79C5" w:rsidP="0025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9C5" w:rsidRDefault="00FD79C5" w:rsidP="002532CE">
      <w:pPr>
        <w:spacing w:after="0" w:line="240" w:lineRule="auto"/>
      </w:pPr>
      <w:r>
        <w:separator/>
      </w:r>
    </w:p>
  </w:footnote>
  <w:footnote w:type="continuationSeparator" w:id="1">
    <w:p w:rsidR="00FD79C5" w:rsidRDefault="00FD79C5" w:rsidP="00253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2CE"/>
    <w:rsid w:val="000B1ED1"/>
    <w:rsid w:val="000C2FD3"/>
    <w:rsid w:val="000D4E15"/>
    <w:rsid w:val="001C3B3F"/>
    <w:rsid w:val="002532CE"/>
    <w:rsid w:val="00262CDB"/>
    <w:rsid w:val="00285848"/>
    <w:rsid w:val="002F4244"/>
    <w:rsid w:val="00486B85"/>
    <w:rsid w:val="004A46D6"/>
    <w:rsid w:val="00520C05"/>
    <w:rsid w:val="005C3DA0"/>
    <w:rsid w:val="007B0F1F"/>
    <w:rsid w:val="007C6A22"/>
    <w:rsid w:val="007E015B"/>
    <w:rsid w:val="009611CF"/>
    <w:rsid w:val="00B30A37"/>
    <w:rsid w:val="00BC71EC"/>
    <w:rsid w:val="00C01B0A"/>
    <w:rsid w:val="00C736B0"/>
    <w:rsid w:val="00CB6025"/>
    <w:rsid w:val="00DF4013"/>
    <w:rsid w:val="00E3548E"/>
    <w:rsid w:val="00EF53A0"/>
    <w:rsid w:val="00FD79C5"/>
    <w:rsid w:val="00FD7E37"/>
    <w:rsid w:val="00FF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CE"/>
    <w:pPr>
      <w:spacing w:after="160" w:line="259" w:lineRule="auto"/>
    </w:pPr>
  </w:style>
  <w:style w:type="paragraph" w:styleId="7">
    <w:name w:val="heading 7"/>
    <w:basedOn w:val="a"/>
    <w:next w:val="a"/>
    <w:link w:val="70"/>
    <w:unhideWhenUsed/>
    <w:qFormat/>
    <w:rsid w:val="002532CE"/>
    <w:pPr>
      <w:keepNext/>
      <w:widowControl w:val="0"/>
      <w:autoSpaceDE w:val="0"/>
      <w:autoSpaceDN w:val="0"/>
      <w:adjustRightInd w:val="0"/>
      <w:spacing w:after="0" w:line="240" w:lineRule="auto"/>
      <w:ind w:right="-546"/>
      <w:outlineLvl w:val="6"/>
    </w:pPr>
    <w:rPr>
      <w:rFonts w:ascii="Times New Roman CYR" w:eastAsia="Times New Roman" w:hAnsi="Times New Roman CYR" w:cs="Times New Roman CYR"/>
      <w:b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2CE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532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32C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532CE"/>
    <w:rPr>
      <w:vertAlign w:val="superscript"/>
    </w:rPr>
  </w:style>
  <w:style w:type="character" w:customStyle="1" w:styleId="70">
    <w:name w:val="Заголовок 7 Знак"/>
    <w:basedOn w:val="a0"/>
    <w:link w:val="7"/>
    <w:rsid w:val="002532CE"/>
    <w:rPr>
      <w:rFonts w:ascii="Times New Roman CYR" w:eastAsia="Times New Roman" w:hAnsi="Times New Roman CYR" w:cs="Times New Roman CYR"/>
      <w:b/>
      <w:bCs/>
      <w:sz w:val="28"/>
      <w:szCs w:val="32"/>
      <w:lang w:eastAsia="ru-RU"/>
    </w:rPr>
  </w:style>
  <w:style w:type="paragraph" w:styleId="a7">
    <w:name w:val="No Spacing"/>
    <w:uiPriority w:val="1"/>
    <w:qFormat/>
    <w:rsid w:val="002532C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B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77C02C54AC96C721B21778DAEC07347A3BB2222D31207793373D5525D6F6D16A74344FEFE8E0AE7BE6BDR1p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77C02C54AC96C721B20975CC805A3F7830EE2E2D352E26C668660872DFFC862D3B6D0DABE4E5A7R7p2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77C02C54AC96C721B20975CC805A3F7830EE2E2D352E26C668660872DFFC862D3B6D0DABE4E5A7R7pE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177C02C54AC96C721B21778DAEC07347A3BB2222D3124739F373D5525D6F6D16A74344FEFE8E0AE7AE4B6R1p6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177C02C54AC96C721B21778DAEC07347A3BB2222D31207793373D5525D6F6D16A74344FEFE8E0AE7AE5BCR1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7</cp:revision>
  <cp:lastPrinted>2015-06-16T10:27:00Z</cp:lastPrinted>
  <dcterms:created xsi:type="dcterms:W3CDTF">2015-06-11T06:40:00Z</dcterms:created>
  <dcterms:modified xsi:type="dcterms:W3CDTF">2015-06-16T10:28:00Z</dcterms:modified>
</cp:coreProperties>
</file>