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мая 2003 года N 16-ЗРТ</w:t>
      </w:r>
      <w:r>
        <w:rPr>
          <w:rFonts w:ascii="Calibri" w:hAnsi="Calibri" w:cs="Calibri"/>
        </w:rPr>
        <w:br/>
      </w:r>
    </w:p>
    <w:p w:rsidR="00FD2A38" w:rsidRDefault="00FD2A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ОБРАЩЕНИЯХ ГРАЖДАН В РЕСПУБЛИКЕ ТАТАРСТАН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апреля 2003 года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РТ от 19.02.2007 </w:t>
      </w:r>
      <w:hyperlink r:id="rId5" w:history="1">
        <w:r>
          <w:rPr>
            <w:rFonts w:ascii="Calibri" w:hAnsi="Calibri" w:cs="Calibri"/>
            <w:color w:val="0000FF"/>
          </w:rPr>
          <w:t>N 10-ЗРТ</w:t>
        </w:r>
      </w:hyperlink>
      <w:r>
        <w:rPr>
          <w:rFonts w:ascii="Calibri" w:hAnsi="Calibri" w:cs="Calibri"/>
        </w:rPr>
        <w:t>,</w:t>
      </w:r>
      <w:proofErr w:type="gramEnd"/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6" w:history="1">
        <w:r>
          <w:rPr>
            <w:rFonts w:ascii="Calibri" w:hAnsi="Calibri" w:cs="Calibri"/>
            <w:color w:val="0000FF"/>
          </w:rPr>
          <w:t>N 53-ЗРТ</w:t>
        </w:r>
      </w:hyperlink>
      <w:r>
        <w:rPr>
          <w:rFonts w:ascii="Calibri" w:hAnsi="Calibri" w:cs="Calibri"/>
        </w:rPr>
        <w:t xml:space="preserve">, от 25.12.2010 </w:t>
      </w:r>
      <w:hyperlink r:id="rId7" w:history="1">
        <w:r>
          <w:rPr>
            <w:rFonts w:ascii="Calibri" w:hAnsi="Calibri" w:cs="Calibri"/>
            <w:color w:val="0000FF"/>
          </w:rPr>
          <w:t>N 102-ЗРТ</w:t>
        </w:r>
      </w:hyperlink>
      <w:r>
        <w:rPr>
          <w:rFonts w:ascii="Calibri" w:hAnsi="Calibri" w:cs="Calibri"/>
        </w:rPr>
        <w:t>,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18.10.2013 </w:t>
      </w:r>
      <w:hyperlink r:id="rId8" w:history="1">
        <w:r>
          <w:rPr>
            <w:rFonts w:ascii="Calibri" w:hAnsi="Calibri" w:cs="Calibri"/>
            <w:color w:val="0000FF"/>
          </w:rPr>
          <w:t>N 83-ЗРТ</w:t>
        </w:r>
      </w:hyperlink>
      <w:r>
        <w:rPr>
          <w:rFonts w:ascii="Calibri" w:hAnsi="Calibri" w:cs="Calibri"/>
        </w:rPr>
        <w:t>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19.02.2007 N 10-ЗРТ.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0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1. Право граждан на обращение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>
        <w:rPr>
          <w:rFonts w:ascii="Calibri" w:hAnsi="Calibri" w:cs="Calibri"/>
        </w:rPr>
        <w:t xml:space="preserve"> и должностные лица).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18.10.2013 N 83-ЗРТ)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обращений граждан осуществляется бесплатно.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Коллективное обращение -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18.10.2013 N 83-ЗРТ)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основные понятия, применяемые в настоящем Законе, используются в тех значениях, в каких они определены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(далее - Федеральный закон).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Правоотношения, связанные с рассмотрением обращений граждан, регулируются </w:t>
      </w:r>
      <w:hyperlink r:id="rId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законами.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законом.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 xml:space="preserve">Статья 4. Утратила силу. -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19.02.2007 N 10-ЗРТ.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48"/>
      <w:bookmarkEnd w:id="5"/>
      <w:r>
        <w:rPr>
          <w:rFonts w:ascii="Calibri" w:hAnsi="Calibri" w:cs="Calibri"/>
          <w:b/>
          <w:bCs/>
        </w:rPr>
        <w:t>Глава II. РАССМОТРЕНИЕ ОБРАЩЕНИЙ ГРАЖДАН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Статья 5. Обращение гражданина, изложенное в письменной форме, в форме электронного документа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proofErr w:type="gramEnd"/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19.02.2007 </w:t>
      </w:r>
      <w:hyperlink r:id="rId21" w:history="1">
        <w:r>
          <w:rPr>
            <w:rFonts w:ascii="Calibri" w:hAnsi="Calibri" w:cs="Calibri"/>
            <w:color w:val="0000FF"/>
          </w:rPr>
          <w:t>N 10-ЗРТ</w:t>
        </w:r>
      </w:hyperlink>
      <w:r>
        <w:rPr>
          <w:rFonts w:ascii="Calibri" w:hAnsi="Calibri" w:cs="Calibri"/>
        </w:rPr>
        <w:t xml:space="preserve">, от 18.10.2013 </w:t>
      </w:r>
      <w:hyperlink r:id="rId22" w:history="1">
        <w:r>
          <w:rPr>
            <w:rFonts w:ascii="Calibri" w:hAnsi="Calibri" w:cs="Calibri"/>
            <w:color w:val="0000FF"/>
          </w:rPr>
          <w:t>N 83-ЗРТ</w:t>
        </w:r>
      </w:hyperlink>
      <w:r>
        <w:rPr>
          <w:rFonts w:ascii="Calibri" w:hAnsi="Calibri" w:cs="Calibri"/>
        </w:rPr>
        <w:t>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19.02.2007 </w:t>
      </w:r>
      <w:hyperlink r:id="rId23" w:history="1">
        <w:r>
          <w:rPr>
            <w:rFonts w:ascii="Calibri" w:hAnsi="Calibri" w:cs="Calibri"/>
            <w:color w:val="0000FF"/>
          </w:rPr>
          <w:t>N 10-ЗРТ</w:t>
        </w:r>
      </w:hyperlink>
      <w:r>
        <w:rPr>
          <w:rFonts w:ascii="Calibri" w:hAnsi="Calibri" w:cs="Calibri"/>
        </w:rPr>
        <w:t xml:space="preserve">, от 25.12.2010 </w:t>
      </w:r>
      <w:hyperlink r:id="rId24" w:history="1">
        <w:r>
          <w:rPr>
            <w:rFonts w:ascii="Calibri" w:hAnsi="Calibri" w:cs="Calibri"/>
            <w:color w:val="0000FF"/>
          </w:rPr>
          <w:t>N 102-ЗРТ</w:t>
        </w:r>
      </w:hyperlink>
      <w:r>
        <w:rPr>
          <w:rFonts w:ascii="Calibri" w:hAnsi="Calibri" w:cs="Calibri"/>
        </w:rPr>
        <w:t>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3"/>
      <w:bookmarkEnd w:id="8"/>
      <w:r>
        <w:rPr>
          <w:rFonts w:ascii="Calibri" w:hAnsi="Calibri" w:cs="Calibri"/>
        </w:rPr>
        <w:t>Статья 6. Подведомственность дел об обращениях граждан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Обращения граждан рассматриваются органами и должностными лицами в соответствии со </w:t>
      </w:r>
      <w:r>
        <w:rPr>
          <w:rFonts w:ascii="Calibri" w:hAnsi="Calibri" w:cs="Calibri"/>
        </w:rPr>
        <w:lastRenderedPageBreak/>
        <w:t>своей компетенцией.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вторая утратила силу. -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8"/>
      <w:bookmarkEnd w:id="9"/>
      <w:r>
        <w:rPr>
          <w:rFonts w:ascii="Calibri" w:hAnsi="Calibri" w:cs="Calibri"/>
        </w:rPr>
        <w:t>Статья 7. Направление и регистрация письменного обращения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58" w:history="1">
        <w:r>
          <w:rPr>
            <w:rFonts w:ascii="Calibri" w:hAnsi="Calibri" w:cs="Calibri"/>
            <w:color w:val="0000FF"/>
          </w:rPr>
          <w:t>части четвертой статьи 5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или должностное лицо при </w:t>
      </w:r>
      <w:proofErr w:type="gramStart"/>
      <w:r>
        <w:rPr>
          <w:rFonts w:ascii="Calibri" w:hAnsi="Calibri" w:cs="Calibri"/>
        </w:rPr>
        <w:t>направлении</w:t>
      </w:r>
      <w:proofErr w:type="gramEnd"/>
      <w:r>
        <w:rPr>
          <w:rFonts w:ascii="Calibri" w:hAnsi="Calibri" w:cs="Calibri"/>
        </w:rPr>
        <w:t xml:space="preserve">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частью шестой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>Статья 8. Сроки рассмотрения обращений граждан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</w:t>
      </w:r>
      <w:hyperlink w:anchor="Par99" w:history="1">
        <w:r>
          <w:rPr>
            <w:rFonts w:ascii="Calibri" w:hAnsi="Calibri" w:cs="Calibri"/>
            <w:color w:val="0000FF"/>
          </w:rPr>
          <w:t>частью первой статьи 11</w:t>
        </w:r>
      </w:hyperlink>
      <w:r>
        <w:rPr>
          <w:rFonts w:ascii="Calibri" w:hAnsi="Calibri" w:cs="Calibri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первой и второй настоящей статьи.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отклонения обращений указываются мотивы отклонения, разъясняется порядок обжалования.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введена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5"/>
      <w:bookmarkEnd w:id="12"/>
      <w:r>
        <w:rPr>
          <w:rFonts w:ascii="Calibri" w:hAnsi="Calibri" w:cs="Calibri"/>
        </w:rPr>
        <w:t xml:space="preserve">Статья 10. Утратила силу. -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97"/>
      <w:bookmarkEnd w:id="13"/>
      <w:r>
        <w:rPr>
          <w:rFonts w:ascii="Calibri" w:hAnsi="Calibri" w:cs="Calibri"/>
        </w:rPr>
        <w:t>Статья 11. Обязанность представления письменных доказательств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9"/>
      <w:bookmarkEnd w:id="14"/>
      <w:proofErr w:type="gramStart"/>
      <w:r>
        <w:rPr>
          <w:rFonts w:ascii="Calibri" w:hAnsi="Calibri" w:cs="Calibri"/>
        </w:rP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лица, виновные в умышленном непредставлении истребуемых доказательств, несут ответственность в соответствии с законодательством.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03"/>
      <w:bookmarkEnd w:id="15"/>
      <w:r>
        <w:rPr>
          <w:rFonts w:ascii="Calibri" w:hAnsi="Calibri" w:cs="Calibri"/>
        </w:rPr>
        <w:t>Статья 12. Прием граждан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первая утратила силу. -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прием граждан в органах проводится их руководителями и уполномоченными на то лицами.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должен проводиться в установленные и доведенные до сведения граждан дни и часы, в удобное для них время, в необходимых случаях - в вечерние часы, по месту работы и жительства.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четвертая утратила силу. -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граждан, изложенные в письменной или устной форме на личном приеме, а также обращения граждан, поступившие по информационным системам общего пользования или иным путем, должны быть зарегистрированы в установленном порядке.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4"/>
      <w:bookmarkEnd w:id="16"/>
      <w:r>
        <w:rPr>
          <w:rFonts w:ascii="Calibri" w:hAnsi="Calibri" w:cs="Calibri"/>
        </w:rPr>
        <w:t>Статья 13. Право на обжалование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>
        <w:rPr>
          <w:rFonts w:ascii="Calibri" w:hAnsi="Calibri" w:cs="Calibri"/>
        </w:rPr>
        <w:t>подчинены</w:t>
      </w:r>
      <w:proofErr w:type="gramEnd"/>
      <w:r>
        <w:rPr>
          <w:rFonts w:ascii="Calibri" w:hAnsi="Calibri" w:cs="Calibri"/>
        </w:rPr>
        <w:t xml:space="preserve"> орган или должностное лицо, принявшие обжалуемое решение, или в суд.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>Статья 14. Предложения, направленные на совершенствование законодательства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3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Татарстан.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23"/>
      <w:bookmarkEnd w:id="18"/>
      <w:r>
        <w:rPr>
          <w:rFonts w:ascii="Calibri" w:hAnsi="Calibri" w:cs="Calibri"/>
        </w:rPr>
        <w:t>Статья 15. Обязанности органа и должностного лица по рассмотрению заявления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>
        <w:rPr>
          <w:rFonts w:ascii="Calibri" w:hAnsi="Calibri" w:cs="Calibri"/>
        </w:rPr>
        <w:t>обязаны</w:t>
      </w:r>
      <w:proofErr w:type="gramEnd"/>
      <w:r>
        <w:rPr>
          <w:rFonts w:ascii="Calibri" w:hAnsi="Calibri" w:cs="Calibri"/>
        </w:rPr>
        <w:t>: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заявление по существу в сроки, установленные законодательством;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обоснованное решение и обеспечить его исполнение;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33"/>
      <w:bookmarkEnd w:id="19"/>
      <w:r>
        <w:rPr>
          <w:rFonts w:ascii="Calibri" w:hAnsi="Calibri" w:cs="Calibri"/>
        </w:rPr>
        <w:t xml:space="preserve">Статья 16. Права гражданина при </w:t>
      </w:r>
      <w:proofErr w:type="gramStart"/>
      <w:r>
        <w:rPr>
          <w:rFonts w:ascii="Calibri" w:hAnsi="Calibri" w:cs="Calibri"/>
        </w:rPr>
        <w:t>рассмотрении</w:t>
      </w:r>
      <w:proofErr w:type="gramEnd"/>
      <w:r>
        <w:rPr>
          <w:rFonts w:ascii="Calibri" w:hAnsi="Calibri" w:cs="Calibri"/>
        </w:rPr>
        <w:t xml:space="preserve"> обращения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органом или должностным лицом гражданин имеет право: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лично изложить доводы лицу, рассматривающему обращение;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получать письменный ответ по существу поставленных в обращении вопросов, за исключением случаев, указанных в </w:t>
      </w:r>
      <w:hyperlink r:id="rId42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Федерального закона,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обращаться с заявлением о прекращении рассмотрения обращения;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обжаловать решение, принятое по обращению;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пользоваться услугами представителя;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на возмещение убытков и компенсацию морального вреда, причиненных незаконным действием (бездействием) органа или должностного лица при </w:t>
      </w:r>
      <w:proofErr w:type="gramStart"/>
      <w:r>
        <w:rPr>
          <w:rFonts w:ascii="Calibri" w:hAnsi="Calibri" w:cs="Calibri"/>
        </w:rPr>
        <w:t>рассмотрении</w:t>
      </w:r>
      <w:proofErr w:type="gramEnd"/>
      <w:r>
        <w:rPr>
          <w:rFonts w:ascii="Calibri" w:hAnsi="Calibri" w:cs="Calibri"/>
        </w:rPr>
        <w:t xml:space="preserve"> обращения, в порядке, установленном законодательством.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50"/>
      <w:bookmarkEnd w:id="20"/>
      <w:r>
        <w:rPr>
          <w:rFonts w:ascii="Calibri" w:hAnsi="Calibri" w:cs="Calibri"/>
        </w:rPr>
        <w:t>Статья 17. Обязанности органа или должностного лица по рассмотрению жалобы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или должностное лицо, в компетенцию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входит рассмотрение соответствующей жалобы, обязаны: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и зарегистрировать жалобу;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</w:t>
      </w:r>
      <w:r>
        <w:rPr>
          <w:rFonts w:ascii="Calibri" w:hAnsi="Calibri" w:cs="Calibri"/>
        </w:rPr>
        <w:lastRenderedPageBreak/>
        <w:t>запрашивать объяснения у должностных лиц, приглашать свидетелей и экспертов;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мотивированное и основанное на настоящем Законе решение по жалобе и обеспечить его реальное исполнение;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08.11.2007 </w:t>
      </w:r>
      <w:hyperlink r:id="rId46" w:history="1">
        <w:r>
          <w:rPr>
            <w:rFonts w:ascii="Calibri" w:hAnsi="Calibri" w:cs="Calibri"/>
            <w:color w:val="0000FF"/>
          </w:rPr>
          <w:t>N 53-ЗРТ</w:t>
        </w:r>
      </w:hyperlink>
      <w:r>
        <w:rPr>
          <w:rFonts w:ascii="Calibri" w:hAnsi="Calibri" w:cs="Calibri"/>
        </w:rPr>
        <w:t xml:space="preserve">, от 25.12.2010 </w:t>
      </w:r>
      <w:hyperlink r:id="rId47" w:history="1">
        <w:r>
          <w:rPr>
            <w:rFonts w:ascii="Calibri" w:hAnsi="Calibri" w:cs="Calibri"/>
            <w:color w:val="0000FF"/>
          </w:rPr>
          <w:t>N 102-ЗРТ</w:t>
        </w:r>
      </w:hyperlink>
      <w:r>
        <w:rPr>
          <w:rFonts w:ascii="Calibri" w:hAnsi="Calibri" w:cs="Calibri"/>
        </w:rPr>
        <w:t>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62"/>
      <w:bookmarkEnd w:id="21"/>
      <w:r>
        <w:rPr>
          <w:rFonts w:ascii="Calibri" w:hAnsi="Calibri" w:cs="Calibri"/>
        </w:rPr>
        <w:t>Статья 18. Решение по жалобе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первая утратила силу. -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67"/>
      <w:bookmarkEnd w:id="22"/>
      <w:r>
        <w:rPr>
          <w:rFonts w:ascii="Calibri" w:hAnsi="Calibri" w:cs="Calibri"/>
        </w:rPr>
        <w:t>Статья 19. Последствия принятия решения по жалобе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72"/>
      <w:bookmarkEnd w:id="23"/>
      <w:r>
        <w:rPr>
          <w:rFonts w:ascii="Calibri" w:hAnsi="Calibri" w:cs="Calibri"/>
        </w:rPr>
        <w:t>Статья 20. Ответственность за нарушение настоящего Закона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нарушении настоящего Закона, несут ответственность, предусмотренную законодательством.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78"/>
      <w:bookmarkEnd w:id="24"/>
      <w:r>
        <w:rPr>
          <w:rFonts w:ascii="Calibri" w:hAnsi="Calibri" w:cs="Calibri"/>
        </w:rPr>
        <w:t xml:space="preserve">Статья 21. Утратила силу. -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5" w:name="Par180"/>
      <w:bookmarkEnd w:id="25"/>
      <w:r>
        <w:rPr>
          <w:rFonts w:ascii="Calibri" w:hAnsi="Calibri" w:cs="Calibri"/>
          <w:b/>
          <w:bCs/>
        </w:rPr>
        <w:t>Глава III. ЗАКЛЮЧИТЕЛЬНЫЕ ПОЛОЖЕНИЯ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82"/>
      <w:bookmarkEnd w:id="26"/>
      <w:r>
        <w:rPr>
          <w:rFonts w:ascii="Calibri" w:hAnsi="Calibri" w:cs="Calibri"/>
        </w:rPr>
        <w:t xml:space="preserve">Статья 22.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настоящего Закона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должностные лица обязаны проводить учет, анализ и обобщение вопросов, содержащихся в обращении граждан, и устранять причины и условия, порождающие нарушения прав, свобод и законных интересов граждан.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работы с обращениями и приемом граждан органами и должностными лицами осуществляется вышестоящими органами.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88"/>
      <w:bookmarkEnd w:id="27"/>
      <w:r>
        <w:rPr>
          <w:rFonts w:ascii="Calibri" w:hAnsi="Calibri" w:cs="Calibri"/>
        </w:rPr>
        <w:t>Статья 23. Вступление в силу настоящего Закона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Закон вступает в силу по истечении десяти дней со дня его официального опубликования.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мая 2003 года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16-ЗРТ</w:t>
      </w: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A38" w:rsidRDefault="00FD2A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31EF" w:rsidRDefault="001831EF">
      <w:bookmarkStart w:id="28" w:name="_GoBack"/>
      <w:bookmarkEnd w:id="28"/>
    </w:p>
    <w:sectPr w:rsidR="001831EF" w:rsidSect="0088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38"/>
    <w:rsid w:val="001831EF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9A72C9D647E27C3D2894363B5FA383800E79C36E91109B14711AFA2D37C8CCBB9AFDC56FB8AB29DC7645DBg8J" TargetMode="External"/><Relationship Id="rId18" Type="http://schemas.openxmlformats.org/officeDocument/2006/relationships/hyperlink" Target="consultantplus://offline/ref=8D9A72C9D647E27C3D2894363B5FA383800E79C36499159A14711AFA2D37C8CCBB9AFDC56FB8AB29DC7646DBgBJ" TargetMode="External"/><Relationship Id="rId26" Type="http://schemas.openxmlformats.org/officeDocument/2006/relationships/hyperlink" Target="consultantplus://offline/ref=8D9A72C9D647E27C3D2894363B5FA383800E79C36593169513711AFA2D37C8CCBB9AFDC56FB8AB29DC7644DBg0J" TargetMode="External"/><Relationship Id="rId39" Type="http://schemas.openxmlformats.org/officeDocument/2006/relationships/hyperlink" Target="consultantplus://offline/ref=8D9A72C9D647E27C3D2894363B5FA383800E79C36593169513711AFA2D37C8CCBB9AFDC56FB8AB29DC7645DBg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9A72C9D647E27C3D2894363B5FA383800E79C36499159A14711AFA2D37C8CCBB9AFDC56FB8AB29DC7646DBgFJ" TargetMode="External"/><Relationship Id="rId34" Type="http://schemas.openxmlformats.org/officeDocument/2006/relationships/hyperlink" Target="consultantplus://offline/ref=8D9A72C9D647E27C3D2894363B5FA383800E79C36499159A14711AFA2D37C8CCBB9AFDC56FB8AB29DC7641DBg8J" TargetMode="External"/><Relationship Id="rId42" Type="http://schemas.openxmlformats.org/officeDocument/2006/relationships/hyperlink" Target="consultantplus://offline/ref=8D9A72C9D647E27C3D288A3B2D33FE8882012FCB65951CC5482E41A77A3EC29BFCD5A4872BB5AA2FDDgDJ" TargetMode="External"/><Relationship Id="rId47" Type="http://schemas.openxmlformats.org/officeDocument/2006/relationships/hyperlink" Target="consultantplus://offline/ref=8D9A72C9D647E27C3D2894363B5FA383800E79C3639713901C711AFA2D37C8CCBB9AFDC56FB8AB29DC7646DBg9J" TargetMode="External"/><Relationship Id="rId50" Type="http://schemas.openxmlformats.org/officeDocument/2006/relationships/hyperlink" Target="consultantplus://offline/ref=8D9A72C9D647E27C3D2894363B5FA383800E79C36593169513711AFA2D37C8CCBB9AFDC56FB8AB29DC7645DBg1J" TargetMode="External"/><Relationship Id="rId7" Type="http://schemas.openxmlformats.org/officeDocument/2006/relationships/hyperlink" Target="consultantplus://offline/ref=8D9A72C9D647E27C3D2894363B5FA383800E79C3639713901C711AFA2D37C8CCBB9AFDC56FB8AB29DC7644DBgFJ" TargetMode="External"/><Relationship Id="rId12" Type="http://schemas.openxmlformats.org/officeDocument/2006/relationships/hyperlink" Target="consultantplus://offline/ref=8D9A72C9D647E27C3D2894363B5FA383800E79C36499159A14711AFA2D37C8CCBB9AFDC56FB8AB29DC7645DBgDJ" TargetMode="External"/><Relationship Id="rId17" Type="http://schemas.openxmlformats.org/officeDocument/2006/relationships/hyperlink" Target="consultantplus://offline/ref=8D9A72C9D647E27C3D2894363B5FA383800E79C360981F9416711AFA2D37C8CCDBgBJ" TargetMode="External"/><Relationship Id="rId25" Type="http://schemas.openxmlformats.org/officeDocument/2006/relationships/hyperlink" Target="consultantplus://offline/ref=8D9A72C9D647E27C3D2894363B5FA383800E79C3639713901C711AFA2D37C8CCBB9AFDC56FB8AB29DC7645DBgAJ" TargetMode="External"/><Relationship Id="rId33" Type="http://schemas.openxmlformats.org/officeDocument/2006/relationships/hyperlink" Target="consultantplus://offline/ref=8D9A72C9D647E27C3D2894363B5FA383800E79C36593169513711AFA2D37C8CCBB9AFDC56FB8AB29DC7645DBgBJ" TargetMode="External"/><Relationship Id="rId38" Type="http://schemas.openxmlformats.org/officeDocument/2006/relationships/hyperlink" Target="consultantplus://offline/ref=8D9A72C9D647E27C3D2894363B5FA383800E79C36593169513711AFA2D37C8CCBB9AFDC56FB8AB29DC7645DBgDJ" TargetMode="External"/><Relationship Id="rId46" Type="http://schemas.openxmlformats.org/officeDocument/2006/relationships/hyperlink" Target="consultantplus://offline/ref=8D9A72C9D647E27C3D2894363B5FA383800E79C36593169513711AFA2D37C8CCBB9AFDC56FB8AB29DC7645DBg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9A72C9D647E27C3D288A3B2D33FE88810D20CB6DC74BC7197B4FA2726E8A8BB290A9862AB7DAgDJ" TargetMode="External"/><Relationship Id="rId20" Type="http://schemas.openxmlformats.org/officeDocument/2006/relationships/hyperlink" Target="consultantplus://offline/ref=8D9A72C9D647E27C3D2894363B5FA383800E79C36499159A14711AFA2D37C8CCBB9AFDC56FB8AB29DC7646DBgDJ" TargetMode="External"/><Relationship Id="rId29" Type="http://schemas.openxmlformats.org/officeDocument/2006/relationships/hyperlink" Target="consultantplus://offline/ref=8D9A72C9D647E27C3D2894363B5FA383800E79C36499159A14711AFA2D37C8CCBB9AFDC56FB8AB29DC7640DBgDJ" TargetMode="External"/><Relationship Id="rId41" Type="http://schemas.openxmlformats.org/officeDocument/2006/relationships/hyperlink" Target="consultantplus://offline/ref=8D9A72C9D647E27C3D2894363B5FA383800E79C3639713901C711AFA2D37C8CCBB9AFDC56FB8AB29DC7645DBg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72C9D647E27C3D2894363B5FA383800E79C36593169513711AFA2D37C8CCBB9AFDC56FB8AB29DC7644DBgFJ" TargetMode="External"/><Relationship Id="rId11" Type="http://schemas.openxmlformats.org/officeDocument/2006/relationships/hyperlink" Target="consultantplus://offline/ref=8D9A72C9D647E27C3D2894363B5FA383800E79C36E91109B14711AFA2D37C8CCBB9AFDC56FB8AB29DC7644DBg0J" TargetMode="External"/><Relationship Id="rId24" Type="http://schemas.openxmlformats.org/officeDocument/2006/relationships/hyperlink" Target="consultantplus://offline/ref=8D9A72C9D647E27C3D2894363B5FA383800E79C3639713901C711AFA2D37C8CCBB9AFDC56FB8AB29DC7645DBg9J" TargetMode="External"/><Relationship Id="rId32" Type="http://schemas.openxmlformats.org/officeDocument/2006/relationships/hyperlink" Target="consultantplus://offline/ref=8D9A72C9D647E27C3D2894363B5FA383800E79C36593169513711AFA2D37C8CCBB9AFDC56FB8AB29DC7645DBg9J" TargetMode="External"/><Relationship Id="rId37" Type="http://schemas.openxmlformats.org/officeDocument/2006/relationships/hyperlink" Target="consultantplus://offline/ref=8D9A72C9D647E27C3D2894363B5FA383800E79C360981F9416711AFA2D37C8CCDBgBJ" TargetMode="External"/><Relationship Id="rId40" Type="http://schemas.openxmlformats.org/officeDocument/2006/relationships/hyperlink" Target="consultantplus://offline/ref=8D9A72C9D647E27C3D2894363B5FA383800E79C36499159A14711AFA2D37C8CCBB9AFDC56FB8AB29DC7641DBgBJ" TargetMode="External"/><Relationship Id="rId45" Type="http://schemas.openxmlformats.org/officeDocument/2006/relationships/hyperlink" Target="consultantplus://offline/ref=8D9A72C9D647E27C3D2894363B5FA383800E79C3639713901C711AFA2D37C8CCBB9AFDC56FB8AB29DC7645DBg1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8D9A72C9D647E27C3D2894363B5FA383800E79C36499159A14711AFA2D37C8CCBB9AFDC56FB8AB29DC7644DBg0J" TargetMode="External"/><Relationship Id="rId15" Type="http://schemas.openxmlformats.org/officeDocument/2006/relationships/hyperlink" Target="consultantplus://offline/ref=8D9A72C9D647E27C3D2894363B5FA383800E79C36499159A14711AFA2D37C8CCBB9AFDC56FB8AB29DC7645DBg1J" TargetMode="External"/><Relationship Id="rId23" Type="http://schemas.openxmlformats.org/officeDocument/2006/relationships/hyperlink" Target="consultantplus://offline/ref=8D9A72C9D647E27C3D2894363B5FA383800E79C36499159A14711AFA2D37C8CCBB9AFDC56FB8AB29DC7646DBgFJ" TargetMode="External"/><Relationship Id="rId28" Type="http://schemas.openxmlformats.org/officeDocument/2006/relationships/hyperlink" Target="consultantplus://offline/ref=8D9A72C9D647E27C3D2894363B5FA383800E79C36499159A14711AFA2D37C8CCBB9AFDC56FB8AB29DC7647DBg1J" TargetMode="External"/><Relationship Id="rId36" Type="http://schemas.openxmlformats.org/officeDocument/2006/relationships/hyperlink" Target="consultantplus://offline/ref=8D9A72C9D647E27C3D2894363B5FA383800E79C36499159A14711AFA2D37C8CCBB9AFDC56FB8AB29DC7641DBgAJ" TargetMode="External"/><Relationship Id="rId49" Type="http://schemas.openxmlformats.org/officeDocument/2006/relationships/hyperlink" Target="consultantplus://offline/ref=8D9A72C9D647E27C3D2894363B5FA383800E79C36499159A14711AFA2D37C8CCBB9AFDC56FB8AB29DC7642DBgDJ" TargetMode="External"/><Relationship Id="rId10" Type="http://schemas.openxmlformats.org/officeDocument/2006/relationships/hyperlink" Target="consultantplus://offline/ref=8D9A72C9D647E27C3D2894363B5FA383800E79C36499159A14711AFA2D37C8CCBB9AFDC56FB8AB29DC7645DBg8J" TargetMode="External"/><Relationship Id="rId19" Type="http://schemas.openxmlformats.org/officeDocument/2006/relationships/hyperlink" Target="consultantplus://offline/ref=8D9A72C9D647E27C3D2894363B5FA383800E79C3639713901C711AFA2D37C8CCBB9AFDC56FB8AB29DC7644DBg1J" TargetMode="External"/><Relationship Id="rId31" Type="http://schemas.openxmlformats.org/officeDocument/2006/relationships/hyperlink" Target="consultantplus://offline/ref=8D9A72C9D647E27C3D2894363B5FA383800E79C36499159A14711AFA2D37C8CCBB9AFDC56FB8AB29DC7640DBgFJ" TargetMode="External"/><Relationship Id="rId44" Type="http://schemas.openxmlformats.org/officeDocument/2006/relationships/hyperlink" Target="consultantplus://offline/ref=8D9A72C9D647E27C3D2894363B5FA383800E79C36593169513711AFA2D37C8CCBB9AFDC56FB8AB29DC7645DBgF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72C9D647E27C3D2894363B5FA383800E79C36499159A14711AFA2D37C8CCBB9AFDC56FB8AB29DC7644DBg1J" TargetMode="External"/><Relationship Id="rId14" Type="http://schemas.openxmlformats.org/officeDocument/2006/relationships/hyperlink" Target="consultantplus://offline/ref=8D9A72C9D647E27C3D288A3B2D33FE8882012FCB65951CC5482E41A77AD3gEJ" TargetMode="External"/><Relationship Id="rId22" Type="http://schemas.openxmlformats.org/officeDocument/2006/relationships/hyperlink" Target="consultantplus://offline/ref=8D9A72C9D647E27C3D2894363B5FA383800E79C3639710901D711AFA2D37C8CCBB9AFDC56FB8AB29DC7747DBg9J" TargetMode="External"/><Relationship Id="rId27" Type="http://schemas.openxmlformats.org/officeDocument/2006/relationships/hyperlink" Target="consultantplus://offline/ref=8D9A72C9D647E27C3D2894363B5FA383800E79C36499159A14711AFA2D37C8CCBB9AFDC56FB8AB29DC7647DBg8J" TargetMode="External"/><Relationship Id="rId30" Type="http://schemas.openxmlformats.org/officeDocument/2006/relationships/hyperlink" Target="consultantplus://offline/ref=8D9A72C9D647E27C3D2894363B5FA383800E79C36593169513711AFA2D37C8CCBB9AFDC56FB8AB29DC7644DBg1J" TargetMode="External"/><Relationship Id="rId35" Type="http://schemas.openxmlformats.org/officeDocument/2006/relationships/hyperlink" Target="consultantplus://offline/ref=8D9A72C9D647E27C3D2894363B5FA383800E79C36593169513711AFA2D37C8CCBB9AFDC56FB8AB29DC7645DBgBJ" TargetMode="External"/><Relationship Id="rId43" Type="http://schemas.openxmlformats.org/officeDocument/2006/relationships/hyperlink" Target="consultantplus://offline/ref=8D9A72C9D647E27C3D2894363B5FA383800E79C3639713901C711AFA2D37C8CCBB9AFDC56FB8AB29DC7645DBgEJ" TargetMode="External"/><Relationship Id="rId48" Type="http://schemas.openxmlformats.org/officeDocument/2006/relationships/hyperlink" Target="consultantplus://offline/ref=8D9A72C9D647E27C3D2894363B5FA383800E79C36593169513711AFA2D37C8CCBB9AFDC56FB8AB29DC7645DBg0J" TargetMode="External"/><Relationship Id="rId8" Type="http://schemas.openxmlformats.org/officeDocument/2006/relationships/hyperlink" Target="consultantplus://offline/ref=8D9A72C9D647E27C3D2894363B5FA383800E79C36E91109B14711AFA2D37C8CCBB9AFDC56FB8AB29DC7644DBgFJ" TargetMode="External"/><Relationship Id="rId51" Type="http://schemas.openxmlformats.org/officeDocument/2006/relationships/hyperlink" Target="consultantplus://offline/ref=8D9A72C9D647E27C3D2894363B5FA383800E79C36499159A14711AFA2D37C8CCBB9AFDC56FB8AB29DC7642DB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2014-03-11T09:32:00Z</dcterms:created>
  <dcterms:modified xsi:type="dcterms:W3CDTF">2014-03-11T09:32:00Z</dcterms:modified>
</cp:coreProperties>
</file>