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3B" w:rsidRDefault="00F2273B" w:rsidP="00F227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земель и земельных участков в целях эксплуатации объекта электросетевого хозяйства федерального значения: линия кабельная с воздушным участком КВЛ-220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ПС Центральная.</w:t>
      </w:r>
    </w:p>
    <w:p w:rsidR="00F2273B" w:rsidRDefault="00F2273B" w:rsidP="00F227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73B" w:rsidRDefault="00F2273B" w:rsidP="00F2273B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Минземимущество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поступило ходатайство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акционерного общества «Сетевая компания» об установлении публичного сервитута в отношении земель и земельных участков в целях эксплуатации объекта электросетевого хозяйства федерального значения: Линия кабельная с воздушным участком КВЛ-220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ПС Центральная.</w:t>
      </w:r>
    </w:p>
    <w:p w:rsidR="00F2273B" w:rsidRDefault="00F2273B" w:rsidP="00F2273B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 – эксплуатации объекта электросетевого хозяйства федерального значения: Линия кабельная с воздушным участком КВЛ-220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ПС Центральная предусмотрено статьей 39.37 Земельного кодекса Российской Федерации.</w:t>
      </w:r>
    </w:p>
    <w:p w:rsidR="00F2273B" w:rsidRDefault="00F2273B" w:rsidP="00F2273B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акционерного общества «Сетевая компания» об установлении публичного сервитута на территории Тюлячинского муниципального района Республики Татарстан осуществляется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  Вишневского, д. 26 (режим работы: понедельник – четверг: 9.00 – 18.00, пятница: 9.00 – 16.45, обед: 11.45 – 12.30). </w:t>
      </w:r>
    </w:p>
    <w:p w:rsidR="00F2273B" w:rsidRDefault="00F2273B" w:rsidP="00F2273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заявления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Тюлячинского муниципального района Республики Татарстан.</w:t>
      </w:r>
    </w:p>
    <w:p w:rsidR="00F2273B" w:rsidRDefault="00F2273B" w:rsidP="00F2273B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возможном установлении публичного сервитута размещены на сайте Министерства земельных и имущественных отношений Республики Татарстан </w:t>
      </w:r>
      <w:hyperlink r:id="rId4" w:history="1">
        <w:r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 Официальном портале правовой информации Республики Татарстан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 сайте Тюлячинского муниципального района Республики Татарстан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https://tulachi.tatarstan.ru/</w:t>
        </w:r>
      </w:hyperlink>
      <w:r>
        <w:rPr>
          <w:rFonts w:ascii="Times New Roman" w:hAnsi="Times New Roman" w:cs="Times New Roman"/>
          <w:sz w:val="28"/>
          <w:szCs w:val="28"/>
        </w:rPr>
        <w:t>, на специальном информационном стенде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Тюлячинского муниципального района Республики Татарстан.</w:t>
      </w:r>
    </w:p>
    <w:p w:rsidR="00F2273B" w:rsidRDefault="00F2273B" w:rsidP="00F2273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F2273B" w:rsidTr="00F2273B">
        <w:trPr>
          <w:trHeight w:val="65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3B" w:rsidRDefault="00F2273B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Часть земельного участка с кадастровым №16:40:120114:1 площадью 53 778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.;</w:t>
            </w:r>
          </w:p>
          <w:p w:rsidR="00F2273B" w:rsidRDefault="00F2273B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Часть земельного участка с кадастровым №16:40:120114:3 площадью 4 561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.;</w:t>
            </w:r>
          </w:p>
          <w:p w:rsidR="00F2273B" w:rsidRDefault="00F2273B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Часть земельного участка с кадастровым №16:40:120103:2, входящего в единое землепользование 16:40:000000:174, площадью 9 744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.;</w:t>
            </w:r>
          </w:p>
          <w:p w:rsidR="00F2273B" w:rsidRDefault="00F2273B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Часть земельного участка с кадастровым №16:40:120119:1, входящего в единое землепользование 16:40:000000:174, площадью 11 758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.;</w:t>
            </w:r>
          </w:p>
          <w:p w:rsidR="00F2273B" w:rsidRDefault="00F2273B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Часть земельного участка с кадастровым №16:40:120108:4, входящего в единое землепользование 16:40:000000:175, площадью 18 334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.;</w:t>
            </w:r>
          </w:p>
        </w:tc>
      </w:tr>
    </w:tbl>
    <w:p w:rsidR="00F2273B" w:rsidRDefault="00F2273B" w:rsidP="00F2273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4E46" w:rsidRDefault="00A14E46">
      <w:bookmarkStart w:id="0" w:name="_GoBack"/>
      <w:bookmarkEnd w:id="0"/>
    </w:p>
    <w:sectPr w:rsidR="00A1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C2"/>
    <w:rsid w:val="00A14E46"/>
    <w:rsid w:val="00C27EC2"/>
    <w:rsid w:val="00F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442DD-CC8C-4401-B03F-B7664137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7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73B"/>
    <w:rPr>
      <w:color w:val="0563C1" w:themeColor="hyperlink"/>
      <w:u w:val="single"/>
    </w:rPr>
  </w:style>
  <w:style w:type="paragraph" w:customStyle="1" w:styleId="ConsPlusNormal">
    <w:name w:val="ConsPlusNormal"/>
    <w:rsid w:val="00F22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F227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lachi.tatarstan.ru/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s://mzio.tatarstan.ru/ustanovlenie-publichnogo-servitut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Тюлячи</dc:creator>
  <cp:keywords/>
  <dc:description/>
  <cp:lastModifiedBy>Тюлячи</cp:lastModifiedBy>
  <cp:revision>2</cp:revision>
  <dcterms:created xsi:type="dcterms:W3CDTF">2026-03-24T12:01:00Z</dcterms:created>
  <dcterms:modified xsi:type="dcterms:W3CDTF">2026-03-24T12:01:00Z</dcterms:modified>
</cp:coreProperties>
</file>