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E4" w:rsidRDefault="008314E4" w:rsidP="008314E4">
      <w:pPr>
        <w:widowControl w:val="0"/>
        <w:shd w:val="clear" w:color="auto" w:fill="FFFFFF"/>
        <w:autoSpaceDE w:val="0"/>
        <w:autoSpaceDN w:val="0"/>
        <w:adjustRightInd w:val="0"/>
        <w:ind w:left="19" w:firstLine="701"/>
        <w:jc w:val="center"/>
        <w:rPr>
          <w:b/>
          <w:color w:val="000000"/>
          <w:spacing w:val="0"/>
          <w:position w:val="0"/>
          <w:sz w:val="36"/>
          <w:szCs w:val="36"/>
        </w:rPr>
      </w:pPr>
      <w:r w:rsidRPr="004555E8">
        <w:rPr>
          <w:b/>
          <w:color w:val="000000"/>
          <w:spacing w:val="0"/>
          <w:position w:val="0"/>
          <w:sz w:val="36"/>
          <w:szCs w:val="36"/>
        </w:rPr>
        <w:t>Докладывает</w:t>
      </w:r>
    </w:p>
    <w:p w:rsidR="00955C69" w:rsidRDefault="008314E4" w:rsidP="00955C69">
      <w:pPr>
        <w:widowControl w:val="0"/>
        <w:shd w:val="clear" w:color="auto" w:fill="FFFFFF"/>
        <w:autoSpaceDE w:val="0"/>
        <w:autoSpaceDN w:val="0"/>
        <w:adjustRightInd w:val="0"/>
        <w:ind w:left="19" w:firstLine="701"/>
        <w:jc w:val="center"/>
        <w:rPr>
          <w:b/>
          <w:iCs/>
          <w:color w:val="000000"/>
          <w:sz w:val="36"/>
          <w:szCs w:val="36"/>
        </w:rPr>
      </w:pPr>
      <w:r>
        <w:rPr>
          <w:b/>
          <w:color w:val="000000"/>
          <w:spacing w:val="0"/>
          <w:position w:val="0"/>
          <w:sz w:val="36"/>
          <w:szCs w:val="36"/>
        </w:rPr>
        <w:t>Н</w:t>
      </w:r>
      <w:r w:rsidRPr="004555E8">
        <w:rPr>
          <w:b/>
          <w:color w:val="000000"/>
          <w:spacing w:val="0"/>
          <w:position w:val="0"/>
          <w:sz w:val="36"/>
          <w:szCs w:val="36"/>
        </w:rPr>
        <w:t xml:space="preserve">ачальник </w:t>
      </w:r>
      <w:proofErr w:type="spellStart"/>
      <w:r w:rsidRPr="004555E8">
        <w:rPr>
          <w:b/>
          <w:color w:val="000000"/>
          <w:spacing w:val="0"/>
          <w:position w:val="0"/>
          <w:sz w:val="36"/>
          <w:szCs w:val="36"/>
        </w:rPr>
        <w:t>Тюлячинскогопожарно</w:t>
      </w:r>
      <w:proofErr w:type="spellEnd"/>
      <w:r w:rsidRPr="004555E8">
        <w:rPr>
          <w:b/>
          <w:color w:val="000000"/>
          <w:spacing w:val="0"/>
          <w:position w:val="0"/>
          <w:sz w:val="36"/>
          <w:szCs w:val="36"/>
        </w:rPr>
        <w:t>-спасательного гарнизона</w:t>
      </w:r>
      <w:r>
        <w:rPr>
          <w:b/>
          <w:iCs/>
          <w:color w:val="000000"/>
          <w:sz w:val="36"/>
          <w:szCs w:val="36"/>
        </w:rPr>
        <w:t>старший лейтенант внутренней службы</w:t>
      </w:r>
    </w:p>
    <w:p w:rsidR="008314E4" w:rsidRPr="0089769D" w:rsidRDefault="008314E4" w:rsidP="008314E4">
      <w:pPr>
        <w:widowControl w:val="0"/>
        <w:shd w:val="clear" w:color="auto" w:fill="FFFFFF"/>
        <w:autoSpaceDE w:val="0"/>
        <w:autoSpaceDN w:val="0"/>
        <w:adjustRightInd w:val="0"/>
        <w:ind w:left="19" w:firstLine="701"/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 xml:space="preserve">Шарипов Мансур </w:t>
      </w:r>
      <w:proofErr w:type="spellStart"/>
      <w:r>
        <w:rPr>
          <w:b/>
          <w:iCs/>
          <w:color w:val="000000"/>
          <w:sz w:val="36"/>
          <w:szCs w:val="36"/>
        </w:rPr>
        <w:t>Марселевич</w:t>
      </w:r>
      <w:proofErr w:type="spellEnd"/>
    </w:p>
    <w:p w:rsidR="004B2674" w:rsidRPr="004555E8" w:rsidRDefault="004B2674" w:rsidP="004B2674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pacing w:val="0"/>
          <w:position w:val="0"/>
          <w:sz w:val="36"/>
          <w:szCs w:val="36"/>
        </w:rPr>
      </w:pPr>
      <w:r w:rsidRPr="004555E8">
        <w:rPr>
          <w:b/>
          <w:spacing w:val="0"/>
          <w:position w:val="0"/>
          <w:sz w:val="36"/>
          <w:szCs w:val="36"/>
        </w:rPr>
        <w:t>Здравия желаю</w:t>
      </w:r>
      <w:r w:rsidRPr="004555E8">
        <w:rPr>
          <w:b/>
          <w:color w:val="000000"/>
          <w:spacing w:val="0"/>
          <w:position w:val="0"/>
          <w:sz w:val="36"/>
          <w:szCs w:val="36"/>
        </w:rPr>
        <w:t>!</w:t>
      </w:r>
    </w:p>
    <w:p w:rsidR="0010754D" w:rsidRDefault="0010754D" w:rsidP="0010754D">
      <w:pPr>
        <w:jc w:val="center"/>
        <w:rPr>
          <w:b/>
          <w:color w:val="000000"/>
          <w:sz w:val="32"/>
          <w:szCs w:val="36"/>
        </w:rPr>
      </w:pPr>
    </w:p>
    <w:p w:rsidR="00854E69" w:rsidRPr="00975700" w:rsidRDefault="0010754D" w:rsidP="00854E69">
      <w:pPr>
        <w:snapToGrid w:val="0"/>
        <w:jc w:val="both"/>
      </w:pPr>
      <w:r>
        <w:rPr>
          <w:b/>
          <w:color w:val="000000" w:themeColor="text1"/>
          <w:sz w:val="28"/>
          <w:szCs w:val="36"/>
        </w:rPr>
        <w:t xml:space="preserve">В соответствии с </w:t>
      </w:r>
      <w:proofErr w:type="gramStart"/>
      <w:r>
        <w:rPr>
          <w:b/>
          <w:color w:val="000000" w:themeColor="text1"/>
          <w:sz w:val="28"/>
          <w:szCs w:val="36"/>
        </w:rPr>
        <w:t>прогнозом, поступившим от ЦУКС Главного управления н</w:t>
      </w:r>
      <w:r>
        <w:rPr>
          <w:b/>
          <w:color w:val="000000" w:themeColor="text1"/>
          <w:sz w:val="28"/>
          <w:szCs w:val="28"/>
        </w:rPr>
        <w:t xml:space="preserve">а текущие </w:t>
      </w:r>
      <w:r w:rsidR="005E554C">
        <w:rPr>
          <w:b/>
          <w:color w:val="000000" w:themeColor="text1"/>
          <w:sz w:val="28"/>
          <w:szCs w:val="28"/>
        </w:rPr>
        <w:t xml:space="preserve">сутки </w:t>
      </w:r>
      <w:r>
        <w:rPr>
          <w:b/>
          <w:color w:val="000000" w:themeColor="text1"/>
          <w:sz w:val="28"/>
          <w:szCs w:val="28"/>
        </w:rPr>
        <w:t>прогнозируются</w:t>
      </w:r>
      <w:proofErr w:type="gramEnd"/>
      <w:r w:rsidR="00025BB6">
        <w:rPr>
          <w:b/>
          <w:color w:val="000000" w:themeColor="text1"/>
          <w:sz w:val="28"/>
          <w:szCs w:val="28"/>
        </w:rPr>
        <w:t xml:space="preserve">. </w:t>
      </w:r>
      <w:r w:rsidR="00854E69" w:rsidRPr="00975700">
        <w:rPr>
          <w:b/>
        </w:rPr>
        <w:t>Неблагоприятные метеорологические явления: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2694"/>
        <w:gridCol w:w="7938"/>
      </w:tblGrid>
      <w:tr w:rsidR="00CB1237" w:rsidRPr="00CB1237" w:rsidTr="00B63354">
        <w:trPr>
          <w:trHeight w:val="13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B1237" w:rsidRPr="00CB1237" w:rsidRDefault="00CB1237" w:rsidP="00CB1237">
            <w:pPr>
              <w:suppressAutoHyphens/>
              <w:jc w:val="center"/>
              <w:outlineLvl w:val="0"/>
              <w:rPr>
                <w:b/>
                <w:color w:val="FFFFFF"/>
                <w:spacing w:val="0"/>
                <w:position w:val="0"/>
                <w:sz w:val="28"/>
                <w:szCs w:val="28"/>
              </w:rPr>
            </w:pPr>
            <w:r w:rsidRPr="00CB1237">
              <w:rPr>
                <w:b/>
                <w:color w:val="FFFFFF"/>
                <w:spacing w:val="0"/>
                <w:position w:val="0"/>
                <w:sz w:val="28"/>
                <w:szCs w:val="28"/>
              </w:rPr>
              <w:t>Опасные метеорологические явления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B1237" w:rsidRPr="00CB1237" w:rsidRDefault="00CB1237" w:rsidP="00CB1237">
            <w:pPr>
              <w:suppressAutoHyphens/>
              <w:ind w:right="33" w:firstLine="317"/>
              <w:jc w:val="both"/>
              <w:rPr>
                <w:color w:val="FFFFFF"/>
                <w:spacing w:val="0"/>
                <w:position w:val="0"/>
                <w:sz w:val="28"/>
                <w:szCs w:val="28"/>
                <w:lang/>
              </w:rPr>
            </w:pPr>
            <w:r w:rsidRPr="00CB1237">
              <w:rPr>
                <w:color w:val="FFFFFF"/>
                <w:spacing w:val="0"/>
                <w:position w:val="0"/>
                <w:sz w:val="28"/>
                <w:szCs w:val="28"/>
                <w:lang/>
              </w:rPr>
              <w:t>1 мая 2021 года на территории Республики Татарстан и в г. Казани местами ожидаются:</w:t>
            </w:r>
          </w:p>
          <w:p w:rsidR="00CB1237" w:rsidRPr="00CB1237" w:rsidRDefault="00CB1237" w:rsidP="00CB1237">
            <w:pPr>
              <w:suppressAutoHyphens/>
              <w:ind w:right="33" w:firstLine="317"/>
              <w:jc w:val="both"/>
              <w:rPr>
                <w:color w:val="FFFFFF"/>
                <w:spacing w:val="0"/>
                <w:position w:val="0"/>
                <w:sz w:val="28"/>
                <w:szCs w:val="28"/>
                <w:lang/>
              </w:rPr>
            </w:pPr>
            <w:r w:rsidRPr="00CB1237">
              <w:rPr>
                <w:color w:val="FFFFFF"/>
                <w:spacing w:val="0"/>
                <w:position w:val="0"/>
                <w:sz w:val="28"/>
                <w:szCs w:val="28"/>
                <w:lang/>
              </w:rPr>
              <w:t>- ночью сильный юго-западный ветер порывами 15-20 м/</w:t>
            </w:r>
            <w:proofErr w:type="gramStart"/>
            <w:r w:rsidRPr="00CB1237">
              <w:rPr>
                <w:color w:val="FFFFFF"/>
                <w:spacing w:val="0"/>
                <w:position w:val="0"/>
                <w:sz w:val="28"/>
                <w:szCs w:val="28"/>
                <w:lang/>
              </w:rPr>
              <w:t>с</w:t>
            </w:r>
            <w:proofErr w:type="gramEnd"/>
            <w:r w:rsidRPr="00CB1237">
              <w:rPr>
                <w:color w:val="FFFFFF"/>
                <w:spacing w:val="0"/>
                <w:position w:val="0"/>
                <w:sz w:val="28"/>
                <w:szCs w:val="28"/>
                <w:lang/>
              </w:rPr>
              <w:t>;</w:t>
            </w:r>
          </w:p>
          <w:p w:rsidR="00CB1237" w:rsidRPr="00CB1237" w:rsidRDefault="00CB1237" w:rsidP="00CB1237">
            <w:pPr>
              <w:suppressAutoHyphens/>
              <w:ind w:right="33" w:firstLine="317"/>
              <w:jc w:val="both"/>
              <w:rPr>
                <w:color w:val="FFFFFF"/>
                <w:spacing w:val="0"/>
                <w:position w:val="0"/>
                <w:sz w:val="28"/>
                <w:szCs w:val="28"/>
                <w:lang/>
              </w:rPr>
            </w:pPr>
            <w:r w:rsidRPr="00CB1237">
              <w:rPr>
                <w:color w:val="FFFFFF"/>
                <w:spacing w:val="0"/>
                <w:position w:val="0"/>
                <w:sz w:val="28"/>
                <w:szCs w:val="28"/>
                <w:lang/>
              </w:rPr>
              <w:t>- днем и вечером (с 06 часов до 22 часов) локально сильный ветер порывами до 24 м/с, сильный дождь, гроза.</w:t>
            </w:r>
          </w:p>
        </w:tc>
      </w:tr>
    </w:tbl>
    <w:p w:rsidR="00CB1237" w:rsidRPr="00CB1237" w:rsidRDefault="00CB1237" w:rsidP="00CB1237">
      <w:pPr>
        <w:suppressAutoHyphens/>
        <w:ind w:firstLine="709"/>
        <w:jc w:val="center"/>
        <w:rPr>
          <w:b/>
          <w:bCs/>
          <w:spacing w:val="0"/>
          <w:position w:val="0"/>
          <w:sz w:val="28"/>
          <w:szCs w:val="28"/>
          <w:u w:val="single"/>
          <w:lang/>
        </w:rPr>
      </w:pPr>
      <w:r w:rsidRPr="00CB1237">
        <w:rPr>
          <w:b/>
          <w:bCs/>
          <w:spacing w:val="0"/>
          <w:position w:val="0"/>
          <w:sz w:val="28"/>
          <w:szCs w:val="28"/>
          <w:u w:val="single"/>
          <w:lang/>
        </w:rPr>
        <w:t>на 1 мая 2021 года</w:t>
      </w:r>
    </w:p>
    <w:p w:rsidR="00CB1237" w:rsidRPr="00CB1237" w:rsidRDefault="00CB1237" w:rsidP="00CB1237">
      <w:pPr>
        <w:suppressAutoHyphens/>
        <w:ind w:firstLine="709"/>
        <w:jc w:val="center"/>
        <w:rPr>
          <w:b/>
          <w:bCs/>
          <w:spacing w:val="0"/>
          <w:position w:val="0"/>
          <w:sz w:val="28"/>
          <w:szCs w:val="24"/>
          <w:lang/>
        </w:rPr>
      </w:pPr>
      <w:r w:rsidRPr="00CB1237">
        <w:rPr>
          <w:b/>
          <w:bCs/>
          <w:spacing w:val="0"/>
          <w:position w:val="0"/>
          <w:sz w:val="28"/>
          <w:szCs w:val="24"/>
          <w:lang/>
        </w:rPr>
        <w:t>с 18 часов 30 апреля до 18 часов 1 мая 2021 года</w:t>
      </w:r>
    </w:p>
    <w:p w:rsidR="00CB1237" w:rsidRPr="00CB1237" w:rsidRDefault="00CB1237" w:rsidP="00CB1237">
      <w:pPr>
        <w:suppressAutoHyphens/>
        <w:ind w:firstLine="709"/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</w:pPr>
      <w:r w:rsidRPr="00CB1237"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  <w:t xml:space="preserve">Облачно с прояснениями. </w:t>
      </w:r>
    </w:p>
    <w:p w:rsidR="00CB1237" w:rsidRPr="00CB1237" w:rsidRDefault="00CB1237" w:rsidP="00CB1237">
      <w:pPr>
        <w:suppressAutoHyphens/>
        <w:ind w:firstLine="709"/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</w:pPr>
      <w:r w:rsidRPr="00CB1237"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  <w:t xml:space="preserve">Ночью местами небольшой дождь. </w:t>
      </w:r>
    </w:p>
    <w:p w:rsidR="00CB1237" w:rsidRPr="00CB1237" w:rsidRDefault="00CB1237" w:rsidP="00CB1237">
      <w:pPr>
        <w:suppressAutoHyphens/>
        <w:ind w:firstLine="709"/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</w:pPr>
      <w:r w:rsidRPr="00CB1237"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  <w:t xml:space="preserve">Утром и днем дождь, в отдельных районах сильный; местами гроза. </w:t>
      </w:r>
    </w:p>
    <w:p w:rsidR="00CB1237" w:rsidRPr="00CB1237" w:rsidRDefault="00CB1237" w:rsidP="00CB1237">
      <w:pPr>
        <w:suppressAutoHyphens/>
        <w:ind w:firstLine="709"/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</w:pPr>
      <w:r w:rsidRPr="00CB1237"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  <w:t>Ветер южный, юго-западный 9-14 м/с, местами порывами до 15-20 м/с, утром и днем локально до 24 м/</w:t>
      </w:r>
      <w:proofErr w:type="gramStart"/>
      <w:r w:rsidRPr="00CB1237"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  <w:t>с</w:t>
      </w:r>
      <w:proofErr w:type="gramEnd"/>
      <w:r w:rsidRPr="00CB1237"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  <w:t xml:space="preserve">.  </w:t>
      </w:r>
    </w:p>
    <w:p w:rsidR="00CB1237" w:rsidRPr="00CB1237" w:rsidRDefault="00CB1237" w:rsidP="00CB1237">
      <w:pPr>
        <w:suppressAutoHyphens/>
        <w:ind w:firstLine="709"/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</w:pPr>
      <w:r w:rsidRPr="00CB1237"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  <w:t xml:space="preserve">Минимальная температура воздуха ночью +6..+9˚. </w:t>
      </w:r>
    </w:p>
    <w:p w:rsidR="00CB1237" w:rsidRPr="00CB1237" w:rsidRDefault="00CB1237" w:rsidP="00CB1237">
      <w:pPr>
        <w:suppressAutoHyphens/>
        <w:ind w:firstLine="709"/>
        <w:outlineLvl w:val="0"/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</w:pPr>
      <w:r w:rsidRPr="00CB1237"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  <w:t>Максимальная температура воздуха днем +14..+17˚.</w:t>
      </w:r>
    </w:p>
    <w:p w:rsidR="00DA47B6" w:rsidRPr="00DA47B6" w:rsidRDefault="00DA47B6" w:rsidP="00DA47B6">
      <w:pPr>
        <w:suppressAutoHyphens/>
        <w:ind w:firstLine="709"/>
        <w:outlineLvl w:val="0"/>
        <w:rPr>
          <w:rFonts w:eastAsia="Lucida Sans Unicode"/>
          <w:spacing w:val="0"/>
          <w:kern w:val="2"/>
          <w:position w:val="0"/>
          <w:sz w:val="28"/>
          <w:szCs w:val="24"/>
          <w:lang w:eastAsia="en-US" w:bidi="en-US"/>
        </w:rPr>
      </w:pPr>
      <w:bookmarkStart w:id="0" w:name="_GoBack"/>
      <w:bookmarkEnd w:id="0"/>
    </w:p>
    <w:p w:rsidR="0010754D" w:rsidRDefault="0010754D" w:rsidP="00333108">
      <w:pPr>
        <w:snapToGrid w:val="0"/>
        <w:jc w:val="both"/>
        <w:rPr>
          <w:rFonts w:eastAsia="font303"/>
          <w:b/>
          <w:bCs/>
          <w:color w:val="000000" w:themeColor="text1"/>
        </w:rPr>
      </w:pPr>
      <w:r>
        <w:rPr>
          <w:b/>
          <w:color w:val="000000" w:themeColor="text1"/>
          <w:spacing w:val="-4"/>
          <w:sz w:val="28"/>
          <w:szCs w:val="28"/>
        </w:rPr>
        <w:t xml:space="preserve">В связи с прогнозируемыми метеорологическими явлениями существует вероятность возникновения происшествий и чрезвычайных ситуаций, связанных с дорожно-транспортными происшествиями, </w:t>
      </w:r>
      <w:r>
        <w:rPr>
          <w:rFonts w:eastAsia="font303"/>
          <w:b/>
          <w:bCs/>
          <w:color w:val="000000" w:themeColor="text1"/>
        </w:rPr>
        <w:t>увеличивается вероятность возникновения техногенных пожаров.</w:t>
      </w:r>
    </w:p>
    <w:p w:rsidR="0010754D" w:rsidRDefault="0010754D" w:rsidP="0010754D">
      <w:pPr>
        <w:ind w:left="709"/>
        <w:jc w:val="both"/>
        <w:rPr>
          <w:b/>
          <w:color w:val="000000" w:themeColor="text1"/>
          <w:spacing w:val="-4"/>
          <w:sz w:val="28"/>
          <w:szCs w:val="28"/>
        </w:rPr>
      </w:pPr>
    </w:p>
    <w:p w:rsidR="0010754D" w:rsidRDefault="0010754D" w:rsidP="0010754D">
      <w:pPr>
        <w:shd w:val="clear" w:color="auto" w:fill="FFFFFF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соответствии с прогнозом осуществлен комплекс превентивных мероприятий.</w:t>
      </w:r>
    </w:p>
    <w:p w:rsidR="0010754D" w:rsidRDefault="0010754D" w:rsidP="0010754D">
      <w:pPr>
        <w:shd w:val="clear" w:color="auto" w:fill="FFFFFF"/>
        <w:ind w:left="19" w:firstLine="701"/>
        <w:jc w:val="both"/>
        <w:rPr>
          <w:color w:val="000000" w:themeColor="text1"/>
          <w:szCs w:val="28"/>
        </w:rPr>
      </w:pPr>
    </w:p>
    <w:p w:rsidR="0010754D" w:rsidRDefault="0010754D" w:rsidP="0010754D">
      <w:pPr>
        <w:shd w:val="clear" w:color="auto" w:fill="FFFFFF"/>
        <w:ind w:left="19" w:firstLine="701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 целью снижения вышеуказанных рисков на территории района </w:t>
      </w:r>
      <w:r>
        <w:rPr>
          <w:b/>
          <w:bCs/>
          <w:color w:val="000000" w:themeColor="text1"/>
          <w:spacing w:val="-4"/>
          <w:sz w:val="28"/>
          <w:szCs w:val="28"/>
        </w:rPr>
        <w:t>выполнены следующие превентивные мероприятия</w:t>
      </w:r>
      <w:r>
        <w:rPr>
          <w:b/>
          <w:color w:val="000000" w:themeColor="text1"/>
          <w:sz w:val="28"/>
          <w:szCs w:val="28"/>
        </w:rPr>
        <w:t>:</w:t>
      </w:r>
    </w:p>
    <w:p w:rsidR="00D96F7A" w:rsidRDefault="0010754D" w:rsidP="00D96F7A">
      <w:pPr>
        <w:ind w:firstLine="709"/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- оперативный прогноз доведен до руководства района,  13 глав сельских поселений, организаций,  СЗО, потенциально  опасных объектов</w:t>
      </w:r>
      <w:r>
        <w:rPr>
          <w:color w:val="000000" w:themeColor="text1"/>
        </w:rPr>
        <w:t xml:space="preserve">, </w:t>
      </w:r>
      <w:r>
        <w:rPr>
          <w:b/>
          <w:bCs/>
          <w:color w:val="000000" w:themeColor="text1"/>
          <w:sz w:val="28"/>
          <w:szCs w:val="24"/>
        </w:rPr>
        <w:t>служб экстренного реагирования и других служб ТП РСЧС;</w:t>
      </w:r>
    </w:p>
    <w:p w:rsidR="0010754D" w:rsidRDefault="0010754D" w:rsidP="0010754D">
      <w:pPr>
        <w:ind w:firstLine="709"/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- уточнены силы и средства, привлекаемые (по прогнозируемым ЧС) в соответствие с планами действий по предупреждению и ликвидации ЧС в муниципальных образованиях;</w:t>
      </w:r>
    </w:p>
    <w:p w:rsidR="0010754D" w:rsidRDefault="0010754D" w:rsidP="0010754D">
      <w:pPr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Уточнено состояние объектов ЖКХ, наличие средств медицинской помощи, материально-технических сре</w:t>
      </w:r>
      <w:proofErr w:type="gramStart"/>
      <w:r>
        <w:rPr>
          <w:color w:val="000000" w:themeColor="text1"/>
          <w:sz w:val="28"/>
        </w:rPr>
        <w:t>дств дл</w:t>
      </w:r>
      <w:proofErr w:type="gramEnd"/>
      <w:r>
        <w:rPr>
          <w:color w:val="000000" w:themeColor="text1"/>
          <w:sz w:val="28"/>
        </w:rPr>
        <w:t>я проведения аварийно-спасательных и других неотложных работ:</w:t>
      </w:r>
    </w:p>
    <w:p w:rsidR="0010754D" w:rsidRDefault="0010754D" w:rsidP="0010754D">
      <w:pPr>
        <w:numPr>
          <w:ilvl w:val="0"/>
          <w:numId w:val="5"/>
        </w:numPr>
        <w:tabs>
          <w:tab w:val="left" w:pos="567"/>
        </w:tabs>
        <w:spacing w:line="240" w:lineRule="atLeast"/>
        <w:ind w:left="0"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для ликвидации возможных аварий на объектах электроснабжения сформированы - 1 бригада (личного состава 4 чел., 1 ед. техники), на автодорогах – 3 </w:t>
      </w:r>
      <w:proofErr w:type="spellStart"/>
      <w:r>
        <w:rPr>
          <w:color w:val="000000" w:themeColor="text1"/>
          <w:sz w:val="28"/>
        </w:rPr>
        <w:t>ед</w:t>
      </w:r>
      <w:proofErr w:type="gramStart"/>
      <w:r>
        <w:rPr>
          <w:color w:val="000000" w:themeColor="text1"/>
          <w:sz w:val="28"/>
        </w:rPr>
        <w:t>.т</w:t>
      </w:r>
      <w:proofErr w:type="gramEnd"/>
      <w:r>
        <w:rPr>
          <w:color w:val="000000" w:themeColor="text1"/>
          <w:sz w:val="28"/>
        </w:rPr>
        <w:t>ех</w:t>
      </w:r>
      <w:proofErr w:type="spellEnd"/>
      <w:r>
        <w:rPr>
          <w:color w:val="000000" w:themeColor="text1"/>
          <w:sz w:val="28"/>
        </w:rPr>
        <w:t>, 4500тонн песчано-солевой смеси.</w:t>
      </w:r>
    </w:p>
    <w:p w:rsidR="0010754D" w:rsidRDefault="0010754D" w:rsidP="0010754D">
      <w:pPr>
        <w:numPr>
          <w:ilvl w:val="0"/>
          <w:numId w:val="5"/>
        </w:numPr>
        <w:tabs>
          <w:tab w:val="left" w:pos="567"/>
          <w:tab w:val="left" w:pos="9214"/>
        </w:tabs>
        <w:spacing w:line="240" w:lineRule="atLeast"/>
        <w:ind w:left="0"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в готовности находятся</w:t>
      </w:r>
      <w:r>
        <w:rPr>
          <w:color w:val="000000" w:themeColor="text1"/>
          <w:sz w:val="28"/>
          <w:u w:val="single"/>
        </w:rPr>
        <w:t xml:space="preserve"> 19</w:t>
      </w:r>
      <w:r>
        <w:rPr>
          <w:color w:val="000000" w:themeColor="text1"/>
          <w:sz w:val="28"/>
        </w:rPr>
        <w:t>резервных источников автономного энергоснабжения на объектах ЖКХ и социально - значимых объектах, что составляет 100% прикрытия ПОО и социально значимых объектов.</w:t>
      </w:r>
    </w:p>
    <w:p w:rsidR="0010754D" w:rsidRDefault="0010754D" w:rsidP="0010754D">
      <w:pPr>
        <w:numPr>
          <w:ilvl w:val="0"/>
          <w:numId w:val="5"/>
        </w:numPr>
        <w:tabs>
          <w:tab w:val="left" w:pos="567"/>
        </w:tabs>
        <w:spacing w:line="240" w:lineRule="atLeast"/>
        <w:ind w:left="0"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уточнено состояние и обеспеченность 1стационарного пункта обогрева общей вместимостью - 25 чел.; 1подвижного пункта обогрева общей вместимостью – 12 чел.</w:t>
      </w:r>
    </w:p>
    <w:p w:rsidR="0010754D" w:rsidRDefault="0010754D" w:rsidP="0010754D">
      <w:pPr>
        <w:tabs>
          <w:tab w:val="left" w:pos="567"/>
        </w:tabs>
        <w:spacing w:line="240" w:lineRule="atLeast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Через СМИ проведено оповещение населения о неблагоприятной метеорологической обстановке: сведения о метеорологических явлениях выведены на информационном сайте  муниципального района – на официальном сайте </w:t>
      </w:r>
      <w:proofErr w:type="spellStart"/>
      <w:r>
        <w:rPr>
          <w:color w:val="000000" w:themeColor="text1"/>
          <w:sz w:val="28"/>
        </w:rPr>
        <w:t>Тюлячинского</w:t>
      </w:r>
      <w:proofErr w:type="spellEnd"/>
      <w:r>
        <w:rPr>
          <w:color w:val="000000" w:themeColor="text1"/>
          <w:sz w:val="28"/>
        </w:rPr>
        <w:t xml:space="preserve"> района «</w:t>
      </w:r>
      <w:proofErr w:type="spellStart"/>
      <w:r>
        <w:rPr>
          <w:color w:val="000000" w:themeColor="text1"/>
          <w:sz w:val="28"/>
        </w:rPr>
        <w:t>Тюлячиинформ</w:t>
      </w:r>
      <w:proofErr w:type="spellEnd"/>
      <w:r>
        <w:rPr>
          <w:color w:val="000000" w:themeColor="text1"/>
          <w:sz w:val="28"/>
        </w:rPr>
        <w:t>».</w:t>
      </w:r>
    </w:p>
    <w:p w:rsidR="0010754D" w:rsidRDefault="0010754D" w:rsidP="0010754D">
      <w:pPr>
        <w:tabs>
          <w:tab w:val="right" w:pos="0"/>
        </w:tabs>
        <w:ind w:firstLine="709"/>
        <w:jc w:val="both"/>
        <w:rPr>
          <w:b/>
          <w:bCs/>
          <w:color w:val="000000" w:themeColor="text1"/>
          <w:sz w:val="28"/>
          <w:szCs w:val="28"/>
          <w:lang w:eastAsia="ar-SA"/>
        </w:rPr>
      </w:pPr>
      <w:r>
        <w:rPr>
          <w:b/>
          <w:bCs/>
          <w:color w:val="000000" w:themeColor="text1"/>
          <w:sz w:val="28"/>
          <w:szCs w:val="28"/>
          <w:lang w:eastAsia="ar-SA"/>
        </w:rPr>
        <w:t>Комплекс превентивных мероприятий проведен в полном объеме.</w:t>
      </w:r>
    </w:p>
    <w:p w:rsidR="0010754D" w:rsidRDefault="0010754D" w:rsidP="0010754D">
      <w:pPr>
        <w:snapToGrid w:val="0"/>
        <w:ind w:firstLine="709"/>
        <w:jc w:val="both"/>
        <w:rPr>
          <w:color w:val="000000" w:themeColor="text1"/>
          <w:sz w:val="28"/>
          <w:szCs w:val="28"/>
        </w:rPr>
      </w:pPr>
    </w:p>
    <w:p w:rsidR="0010754D" w:rsidRDefault="0010754D" w:rsidP="0010754D">
      <w:pPr>
        <w:snapToGri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Оперативная обстановка на территории района следующая:</w:t>
      </w:r>
    </w:p>
    <w:p w:rsidR="0010754D" w:rsidRDefault="0010754D" w:rsidP="00917E3D">
      <w:pPr>
        <w:snapToGrid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Пожаров –</w:t>
      </w:r>
      <w:r w:rsidR="0031626C"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>, погибших, пострадавших</w:t>
      </w:r>
      <w:r w:rsidR="00BC74A2">
        <w:rPr>
          <w:b/>
          <w:color w:val="000000" w:themeColor="text1"/>
          <w:sz w:val="28"/>
          <w:szCs w:val="28"/>
        </w:rPr>
        <w:t>-</w:t>
      </w:r>
      <w:r w:rsidR="00404C1F"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>, спасенных нет;</w:t>
      </w:r>
    </w:p>
    <w:p w:rsidR="0010754D" w:rsidRDefault="0010754D" w:rsidP="0010754D">
      <w:pPr>
        <w:snapToGri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ДТП – </w:t>
      </w:r>
      <w:r w:rsidR="00535902">
        <w:rPr>
          <w:b/>
          <w:color w:val="000000" w:themeColor="text1"/>
          <w:sz w:val="28"/>
          <w:szCs w:val="28"/>
        </w:rPr>
        <w:t>0</w:t>
      </w:r>
      <w:r>
        <w:rPr>
          <w:b/>
          <w:color w:val="000000" w:themeColor="text1"/>
          <w:sz w:val="28"/>
          <w:szCs w:val="28"/>
        </w:rPr>
        <w:t>, погибших</w:t>
      </w:r>
      <w:r w:rsidR="007820D3">
        <w:rPr>
          <w:b/>
          <w:color w:val="000000" w:themeColor="text1"/>
          <w:sz w:val="28"/>
          <w:szCs w:val="28"/>
        </w:rPr>
        <w:t xml:space="preserve"> 0</w:t>
      </w:r>
      <w:r>
        <w:rPr>
          <w:b/>
          <w:color w:val="000000" w:themeColor="text1"/>
          <w:sz w:val="28"/>
          <w:szCs w:val="28"/>
        </w:rPr>
        <w:t>, пострадавших</w:t>
      </w:r>
      <w:proofErr w:type="gramStart"/>
      <w:r w:rsidR="00535902">
        <w:rPr>
          <w:b/>
          <w:color w:val="000000" w:themeColor="text1"/>
          <w:sz w:val="28"/>
          <w:szCs w:val="28"/>
        </w:rPr>
        <w:t>0</w:t>
      </w:r>
      <w:proofErr w:type="gramEnd"/>
      <w:r w:rsidR="0025514D" w:rsidRPr="00881B06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>спасенных нет;</w:t>
      </w:r>
    </w:p>
    <w:p w:rsidR="0010754D" w:rsidRDefault="0010754D" w:rsidP="0010754D">
      <w:pPr>
        <w:snapToGri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Взаимодействие-0,ложные-0.</w:t>
      </w:r>
    </w:p>
    <w:p w:rsidR="0010754D" w:rsidRDefault="0010754D" w:rsidP="0010754D">
      <w:pPr>
        <w:snapToGri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Аварии на системах ЖКХ -0.</w:t>
      </w:r>
    </w:p>
    <w:p w:rsidR="006C3176" w:rsidRDefault="0010754D" w:rsidP="006C3176">
      <w:pPr>
        <w:snapToGri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Происшествия на воде не зафиксированы.</w:t>
      </w:r>
    </w:p>
    <w:p w:rsidR="0031626C" w:rsidRDefault="0031626C" w:rsidP="0031626C">
      <w:pPr>
        <w:widowControl w:val="0"/>
        <w:ind w:firstLine="709"/>
        <w:jc w:val="both"/>
        <w:rPr>
          <w:b/>
          <w:spacing w:val="0"/>
          <w:position w:val="0"/>
          <w:sz w:val="28"/>
        </w:rPr>
      </w:pPr>
    </w:p>
    <w:p w:rsidR="0031626C" w:rsidRDefault="0031626C" w:rsidP="001C49BD">
      <w:pPr>
        <w:jc w:val="both"/>
        <w:rPr>
          <w:b/>
          <w:color w:val="000000" w:themeColor="text1"/>
          <w:sz w:val="28"/>
          <w:szCs w:val="28"/>
        </w:rPr>
      </w:pPr>
    </w:p>
    <w:p w:rsidR="00BC74A2" w:rsidRPr="00BC74A2" w:rsidRDefault="0010754D" w:rsidP="001C49B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Происшествий с личным составом не допущено.</w:t>
      </w:r>
    </w:p>
    <w:p w:rsidR="00BC74A2" w:rsidRDefault="00BC74A2" w:rsidP="00BC74A2">
      <w:pPr>
        <w:ind w:firstLine="709"/>
        <w:jc w:val="both"/>
        <w:rPr>
          <w:sz w:val="28"/>
          <w:szCs w:val="28"/>
        </w:rPr>
      </w:pPr>
    </w:p>
    <w:p w:rsidR="0031626C" w:rsidRDefault="001D5DD8" w:rsidP="00025BB6">
      <w:pPr>
        <w:rPr>
          <w:rFonts w:eastAsia="+mn-ea" w:cs="+mn-cs"/>
          <w:b/>
          <w:bCs/>
          <w:color w:val="000000"/>
          <w:kern w:val="24"/>
          <w:sz w:val="36"/>
          <w:szCs w:val="36"/>
        </w:rPr>
      </w:pPr>
      <w:r>
        <w:rPr>
          <w:rFonts w:eastAsia="+mn-ea" w:cs="+mn-cs"/>
          <w:b/>
          <w:bCs/>
          <w:color w:val="000000"/>
          <w:kern w:val="24"/>
          <w:sz w:val="36"/>
          <w:szCs w:val="36"/>
        </w:rPr>
        <w:t xml:space="preserve">На контроле мероприятий  нет. </w:t>
      </w:r>
    </w:p>
    <w:p w:rsidR="0010754D" w:rsidRDefault="0010754D" w:rsidP="00025BB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Метеоусловия на работу автомобильного транспорта  не повлияли.</w:t>
      </w:r>
    </w:p>
    <w:p w:rsidR="0010754D" w:rsidRDefault="0010754D" w:rsidP="0010754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мониторинга обстановки на автодорогах использовались геоинформационные ресурсы министерства транспорта и дорожного хозяйства республики. </w:t>
      </w:r>
    </w:p>
    <w:p w:rsidR="0010754D" w:rsidRDefault="0010754D" w:rsidP="0010754D">
      <w:pPr>
        <w:jc w:val="both"/>
        <w:rPr>
          <w:color w:val="000000" w:themeColor="text1"/>
          <w:sz w:val="28"/>
          <w:szCs w:val="28"/>
        </w:rPr>
      </w:pPr>
    </w:p>
    <w:p w:rsidR="000641BD" w:rsidRDefault="0010754D" w:rsidP="000641B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Звенья территориальной подсистемы единой государственной системы предупреждения и ликвидации чрезвычай</w:t>
      </w:r>
      <w:r w:rsidR="000641BD">
        <w:rPr>
          <w:color w:val="000000" w:themeColor="text1"/>
          <w:sz w:val="28"/>
          <w:szCs w:val="28"/>
        </w:rPr>
        <w:t xml:space="preserve">ных ситуаций  к реагированию </w:t>
      </w:r>
      <w:r>
        <w:rPr>
          <w:color w:val="000000" w:themeColor="text1"/>
          <w:sz w:val="28"/>
          <w:szCs w:val="28"/>
        </w:rPr>
        <w:t>возможные ЧС готовы</w:t>
      </w:r>
      <w:r>
        <w:rPr>
          <w:i/>
          <w:color w:val="000000" w:themeColor="text1"/>
          <w:sz w:val="28"/>
          <w:szCs w:val="28"/>
        </w:rPr>
        <w:t>.</w:t>
      </w:r>
    </w:p>
    <w:p w:rsidR="000641BD" w:rsidRDefault="000641BD" w:rsidP="000641B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Доклад закончен.</w:t>
      </w:r>
    </w:p>
    <w:p w:rsidR="0010754D" w:rsidRDefault="0010754D" w:rsidP="0010754D">
      <w:pPr>
        <w:shd w:val="clear" w:color="auto" w:fill="FFFFFF"/>
        <w:ind w:left="19" w:firstLine="701"/>
        <w:jc w:val="center"/>
        <w:rPr>
          <w:i/>
          <w:color w:val="000000" w:themeColor="text1"/>
          <w:sz w:val="28"/>
          <w:szCs w:val="28"/>
        </w:rPr>
      </w:pPr>
    </w:p>
    <w:p w:rsidR="0010754D" w:rsidRDefault="0010754D" w:rsidP="0010754D">
      <w:pPr>
        <w:shd w:val="clear" w:color="auto" w:fill="FFFFFF"/>
        <w:ind w:left="19" w:firstLine="701"/>
        <w:jc w:val="center"/>
        <w:rPr>
          <w:i/>
          <w:color w:val="000000" w:themeColor="text1"/>
          <w:szCs w:val="28"/>
        </w:rPr>
      </w:pPr>
      <w:r>
        <w:rPr>
          <w:i/>
          <w:color w:val="000000" w:themeColor="text1"/>
          <w:sz w:val="28"/>
          <w:szCs w:val="28"/>
        </w:rPr>
        <w:t>(</w:t>
      </w:r>
      <w:r>
        <w:rPr>
          <w:i/>
          <w:color w:val="000000" w:themeColor="text1"/>
          <w:szCs w:val="28"/>
        </w:rPr>
        <w:t>Всего 37 человек, 9 ед. техники, в том числе от МЧС 7 человек, 2 ед. техники)</w:t>
      </w:r>
    </w:p>
    <w:p w:rsidR="0010754D" w:rsidRDefault="0010754D" w:rsidP="0010754D">
      <w:pPr>
        <w:jc w:val="center"/>
        <w:rPr>
          <w:color w:val="000000" w:themeColor="text1"/>
          <w:sz w:val="28"/>
          <w:szCs w:val="28"/>
        </w:rPr>
      </w:pPr>
    </w:p>
    <w:p w:rsidR="0010754D" w:rsidRDefault="0010754D" w:rsidP="0010754D">
      <w:pPr>
        <w:jc w:val="center"/>
        <w:rPr>
          <w:color w:val="000000" w:themeColor="text1"/>
          <w:sz w:val="28"/>
          <w:szCs w:val="28"/>
        </w:rPr>
      </w:pPr>
    </w:p>
    <w:p w:rsidR="0010754D" w:rsidRDefault="0010754D" w:rsidP="0010754D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Справочно:</w:t>
      </w:r>
    </w:p>
    <w:p w:rsidR="0010754D" w:rsidRDefault="0010754D" w:rsidP="0010754D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Кол-во населения -14450 чел;</w:t>
      </w:r>
    </w:p>
    <w:p w:rsidR="0010754D" w:rsidRDefault="0010754D" w:rsidP="0010754D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Кол-во домов - 4451 из них 16 многоквартирных;</w:t>
      </w:r>
    </w:p>
    <w:p w:rsidR="0010754D" w:rsidRDefault="0010754D" w:rsidP="0010754D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Кол-во СЗО – 72 (</w:t>
      </w:r>
      <w:proofErr w:type="gramStart"/>
      <w:r>
        <w:rPr>
          <w:i/>
          <w:color w:val="000000" w:themeColor="text1"/>
          <w:sz w:val="28"/>
        </w:rPr>
        <w:t>дошкольные</w:t>
      </w:r>
      <w:proofErr w:type="gramEnd"/>
      <w:r>
        <w:rPr>
          <w:i/>
          <w:color w:val="000000" w:themeColor="text1"/>
          <w:sz w:val="28"/>
        </w:rPr>
        <w:t xml:space="preserve"> – 17, средние – 11, круглосуточные - 1);</w:t>
      </w:r>
    </w:p>
    <w:p w:rsidR="0010754D" w:rsidRDefault="0010754D" w:rsidP="0010754D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ПОО -3;</w:t>
      </w:r>
    </w:p>
    <w:p w:rsidR="0010754D" w:rsidRDefault="0010754D" w:rsidP="0010754D">
      <w:pPr>
        <w:rPr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  <w:t>котельных – 0.</w:t>
      </w:r>
    </w:p>
    <w:sectPr w:rsidR="0010754D" w:rsidSect="00F13B16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97F" w:rsidRDefault="00B7397F" w:rsidP="00E6157B">
      <w:r>
        <w:separator/>
      </w:r>
    </w:p>
  </w:endnote>
  <w:endnote w:type="continuationSeparator" w:id="0">
    <w:p w:rsidR="00B7397F" w:rsidRDefault="00B7397F" w:rsidP="00E6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3">
    <w:altName w:val="Times New Roman"/>
    <w:charset w:val="CC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97F" w:rsidRDefault="00B7397F" w:rsidP="00E6157B">
      <w:r>
        <w:separator/>
      </w:r>
    </w:p>
  </w:footnote>
  <w:footnote w:type="continuationSeparator" w:id="0">
    <w:p w:rsidR="00B7397F" w:rsidRDefault="00B7397F" w:rsidP="00E6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8445124"/>
    <w:name w:val="Outline"/>
    <w:lvl w:ilvl="0">
      <w:start w:val="1"/>
      <w:numFmt w:val="none"/>
      <w:suff w:val="nothing"/>
      <w:lvlText w:val=""/>
      <w:lvlJc w:val="left"/>
      <w:pPr>
        <w:tabs>
          <w:tab w:val="num" w:pos="8508"/>
        </w:tabs>
        <w:ind w:left="85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508"/>
        </w:tabs>
        <w:ind w:left="85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508"/>
        </w:tabs>
        <w:ind w:left="85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508"/>
        </w:tabs>
        <w:ind w:left="85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508"/>
        </w:tabs>
        <w:ind w:left="85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508"/>
        </w:tabs>
        <w:ind w:left="85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508"/>
        </w:tabs>
        <w:ind w:left="8508" w:firstLine="0"/>
      </w:pPr>
    </w:lvl>
    <w:lvl w:ilvl="7">
      <w:numFmt w:val="none"/>
      <w:lvlText w:val=""/>
      <w:lvlJc w:val="left"/>
      <w:pPr>
        <w:tabs>
          <w:tab w:val="num" w:pos="6741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508"/>
        </w:tabs>
        <w:ind w:left="8508" w:firstLine="0"/>
      </w:pPr>
    </w:lvl>
  </w:abstractNum>
  <w:abstractNum w:abstractNumId="1">
    <w:nsid w:val="21DC262F"/>
    <w:multiLevelType w:val="hybridMultilevel"/>
    <w:tmpl w:val="C6F648BE"/>
    <w:lvl w:ilvl="0" w:tplc="1924B99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4768E6D4">
      <w:start w:val="1"/>
      <w:numFmt w:val="decimal"/>
      <w:lvlText w:val="%2)"/>
      <w:lvlJc w:val="left"/>
      <w:pPr>
        <w:ind w:left="1604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3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4" w:hanging="180"/>
      </w:pPr>
      <w:rPr>
        <w:rFonts w:cs="Times New Roman"/>
      </w:rPr>
    </w:lvl>
  </w:abstractNum>
  <w:abstractNum w:abstractNumId="2">
    <w:nsid w:val="3F764295"/>
    <w:multiLevelType w:val="hybridMultilevel"/>
    <w:tmpl w:val="2B10533C"/>
    <w:lvl w:ilvl="0" w:tplc="48288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0F08AA"/>
    <w:multiLevelType w:val="hybridMultilevel"/>
    <w:tmpl w:val="BB58CC8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054"/>
    <w:rsid w:val="00000394"/>
    <w:rsid w:val="00001A1A"/>
    <w:rsid w:val="00011F3C"/>
    <w:rsid w:val="00015450"/>
    <w:rsid w:val="00023A09"/>
    <w:rsid w:val="00025BB6"/>
    <w:rsid w:val="0003382C"/>
    <w:rsid w:val="000360DE"/>
    <w:rsid w:val="0004012C"/>
    <w:rsid w:val="000408E9"/>
    <w:rsid w:val="00040B60"/>
    <w:rsid w:val="000511AF"/>
    <w:rsid w:val="00051E70"/>
    <w:rsid w:val="000533D8"/>
    <w:rsid w:val="0005557E"/>
    <w:rsid w:val="00056203"/>
    <w:rsid w:val="00060145"/>
    <w:rsid w:val="000606B4"/>
    <w:rsid w:val="00062222"/>
    <w:rsid w:val="0006243D"/>
    <w:rsid w:val="000641BD"/>
    <w:rsid w:val="0006696E"/>
    <w:rsid w:val="0007045A"/>
    <w:rsid w:val="00072803"/>
    <w:rsid w:val="00073BAB"/>
    <w:rsid w:val="0007653B"/>
    <w:rsid w:val="00080296"/>
    <w:rsid w:val="0008183F"/>
    <w:rsid w:val="00085A90"/>
    <w:rsid w:val="00085F9A"/>
    <w:rsid w:val="00091B16"/>
    <w:rsid w:val="00097748"/>
    <w:rsid w:val="000A117D"/>
    <w:rsid w:val="000A2CB2"/>
    <w:rsid w:val="000A5CE1"/>
    <w:rsid w:val="000A6CE2"/>
    <w:rsid w:val="000A79D6"/>
    <w:rsid w:val="000B6669"/>
    <w:rsid w:val="000C4759"/>
    <w:rsid w:val="000F195E"/>
    <w:rsid w:val="000F34B8"/>
    <w:rsid w:val="000F7DD3"/>
    <w:rsid w:val="00105054"/>
    <w:rsid w:val="0010754D"/>
    <w:rsid w:val="001132D3"/>
    <w:rsid w:val="00114E96"/>
    <w:rsid w:val="0011777C"/>
    <w:rsid w:val="00121392"/>
    <w:rsid w:val="001276C7"/>
    <w:rsid w:val="00127F54"/>
    <w:rsid w:val="00135D70"/>
    <w:rsid w:val="001545E6"/>
    <w:rsid w:val="001553C2"/>
    <w:rsid w:val="00161BC8"/>
    <w:rsid w:val="00165139"/>
    <w:rsid w:val="00167122"/>
    <w:rsid w:val="00167D0C"/>
    <w:rsid w:val="00180982"/>
    <w:rsid w:val="00186BFE"/>
    <w:rsid w:val="0019594E"/>
    <w:rsid w:val="00196B70"/>
    <w:rsid w:val="00196DE1"/>
    <w:rsid w:val="0019747B"/>
    <w:rsid w:val="001A08FF"/>
    <w:rsid w:val="001B192E"/>
    <w:rsid w:val="001B1BFF"/>
    <w:rsid w:val="001B6A41"/>
    <w:rsid w:val="001B7CF5"/>
    <w:rsid w:val="001C49BD"/>
    <w:rsid w:val="001D3E5A"/>
    <w:rsid w:val="001D5DD8"/>
    <w:rsid w:val="001D6585"/>
    <w:rsid w:val="001E0BE8"/>
    <w:rsid w:val="001E1079"/>
    <w:rsid w:val="001E524D"/>
    <w:rsid w:val="001F52A6"/>
    <w:rsid w:val="001F6685"/>
    <w:rsid w:val="00203D0F"/>
    <w:rsid w:val="00206808"/>
    <w:rsid w:val="002068A0"/>
    <w:rsid w:val="0021071A"/>
    <w:rsid w:val="00212390"/>
    <w:rsid w:val="0021510B"/>
    <w:rsid w:val="00216C2D"/>
    <w:rsid w:val="00220F76"/>
    <w:rsid w:val="0022502D"/>
    <w:rsid w:val="00233CCA"/>
    <w:rsid w:val="00237553"/>
    <w:rsid w:val="002415BF"/>
    <w:rsid w:val="00242C59"/>
    <w:rsid w:val="00252742"/>
    <w:rsid w:val="002550F6"/>
    <w:rsid w:val="0025514D"/>
    <w:rsid w:val="002611BC"/>
    <w:rsid w:val="00261DFD"/>
    <w:rsid w:val="002713A8"/>
    <w:rsid w:val="00281259"/>
    <w:rsid w:val="0028528C"/>
    <w:rsid w:val="002A0247"/>
    <w:rsid w:val="002A1A99"/>
    <w:rsid w:val="002A33DF"/>
    <w:rsid w:val="002A7274"/>
    <w:rsid w:val="002B2440"/>
    <w:rsid w:val="002B4596"/>
    <w:rsid w:val="002B62A5"/>
    <w:rsid w:val="002C26D2"/>
    <w:rsid w:val="002C5750"/>
    <w:rsid w:val="002D5CB9"/>
    <w:rsid w:val="002D66BA"/>
    <w:rsid w:val="002D73A1"/>
    <w:rsid w:val="002E03D9"/>
    <w:rsid w:val="002E73DC"/>
    <w:rsid w:val="002F0409"/>
    <w:rsid w:val="00300AD9"/>
    <w:rsid w:val="00305F28"/>
    <w:rsid w:val="00311341"/>
    <w:rsid w:val="00315D3E"/>
    <w:rsid w:val="0031626C"/>
    <w:rsid w:val="003219F1"/>
    <w:rsid w:val="00323E2A"/>
    <w:rsid w:val="00324C03"/>
    <w:rsid w:val="00325BC6"/>
    <w:rsid w:val="00333108"/>
    <w:rsid w:val="00333D9C"/>
    <w:rsid w:val="00341A9C"/>
    <w:rsid w:val="003454DF"/>
    <w:rsid w:val="00346198"/>
    <w:rsid w:val="00350A94"/>
    <w:rsid w:val="00353AB7"/>
    <w:rsid w:val="00354818"/>
    <w:rsid w:val="00357E36"/>
    <w:rsid w:val="00357FFC"/>
    <w:rsid w:val="00362A24"/>
    <w:rsid w:val="0036562F"/>
    <w:rsid w:val="00366A4D"/>
    <w:rsid w:val="00367102"/>
    <w:rsid w:val="0037256B"/>
    <w:rsid w:val="00372C0F"/>
    <w:rsid w:val="0037399E"/>
    <w:rsid w:val="003749AC"/>
    <w:rsid w:val="003749F0"/>
    <w:rsid w:val="003823AC"/>
    <w:rsid w:val="0039076C"/>
    <w:rsid w:val="003929D0"/>
    <w:rsid w:val="00393FC7"/>
    <w:rsid w:val="00394072"/>
    <w:rsid w:val="003943B8"/>
    <w:rsid w:val="003A08F6"/>
    <w:rsid w:val="003A0CED"/>
    <w:rsid w:val="003A33AB"/>
    <w:rsid w:val="003A6B5C"/>
    <w:rsid w:val="003B1325"/>
    <w:rsid w:val="003B3C8B"/>
    <w:rsid w:val="003B5BAC"/>
    <w:rsid w:val="003C0132"/>
    <w:rsid w:val="003C58E0"/>
    <w:rsid w:val="003C5E7B"/>
    <w:rsid w:val="003D2C65"/>
    <w:rsid w:val="003E1AAB"/>
    <w:rsid w:val="003E3D54"/>
    <w:rsid w:val="003E7893"/>
    <w:rsid w:val="003F25B9"/>
    <w:rsid w:val="003F2F59"/>
    <w:rsid w:val="003F4394"/>
    <w:rsid w:val="00404C1F"/>
    <w:rsid w:val="00407558"/>
    <w:rsid w:val="004128CD"/>
    <w:rsid w:val="00430606"/>
    <w:rsid w:val="00440015"/>
    <w:rsid w:val="00450C39"/>
    <w:rsid w:val="004555E8"/>
    <w:rsid w:val="00457EC3"/>
    <w:rsid w:val="00461BE9"/>
    <w:rsid w:val="0046342E"/>
    <w:rsid w:val="004639DC"/>
    <w:rsid w:val="00466A87"/>
    <w:rsid w:val="00475662"/>
    <w:rsid w:val="00476427"/>
    <w:rsid w:val="004846A2"/>
    <w:rsid w:val="00485E44"/>
    <w:rsid w:val="004906B4"/>
    <w:rsid w:val="00490EE0"/>
    <w:rsid w:val="004910AD"/>
    <w:rsid w:val="00496BB9"/>
    <w:rsid w:val="004A0EC9"/>
    <w:rsid w:val="004A15E6"/>
    <w:rsid w:val="004A7F6B"/>
    <w:rsid w:val="004B2674"/>
    <w:rsid w:val="004B4564"/>
    <w:rsid w:val="004B6219"/>
    <w:rsid w:val="004C05F5"/>
    <w:rsid w:val="004C3CC9"/>
    <w:rsid w:val="004D2512"/>
    <w:rsid w:val="004D2D5F"/>
    <w:rsid w:val="004D3695"/>
    <w:rsid w:val="004D4847"/>
    <w:rsid w:val="004D7564"/>
    <w:rsid w:val="004D7A0D"/>
    <w:rsid w:val="004E0FA6"/>
    <w:rsid w:val="004E4EFD"/>
    <w:rsid w:val="004F6631"/>
    <w:rsid w:val="00502414"/>
    <w:rsid w:val="00503A9F"/>
    <w:rsid w:val="00506903"/>
    <w:rsid w:val="00507F77"/>
    <w:rsid w:val="005104A3"/>
    <w:rsid w:val="005108FA"/>
    <w:rsid w:val="005216B8"/>
    <w:rsid w:val="005235A2"/>
    <w:rsid w:val="005242B5"/>
    <w:rsid w:val="00525BB6"/>
    <w:rsid w:val="00535902"/>
    <w:rsid w:val="00543B13"/>
    <w:rsid w:val="00547342"/>
    <w:rsid w:val="00552139"/>
    <w:rsid w:val="00560341"/>
    <w:rsid w:val="00561CF3"/>
    <w:rsid w:val="00570B5B"/>
    <w:rsid w:val="00573194"/>
    <w:rsid w:val="00590221"/>
    <w:rsid w:val="00590D46"/>
    <w:rsid w:val="005910C5"/>
    <w:rsid w:val="0059475A"/>
    <w:rsid w:val="00595708"/>
    <w:rsid w:val="005958C0"/>
    <w:rsid w:val="005A4DAA"/>
    <w:rsid w:val="005A6A60"/>
    <w:rsid w:val="005B18B5"/>
    <w:rsid w:val="005B2490"/>
    <w:rsid w:val="005B458B"/>
    <w:rsid w:val="005B6974"/>
    <w:rsid w:val="005C1C0A"/>
    <w:rsid w:val="005C27AF"/>
    <w:rsid w:val="005C3CC3"/>
    <w:rsid w:val="005D3B92"/>
    <w:rsid w:val="005D728A"/>
    <w:rsid w:val="005E554C"/>
    <w:rsid w:val="005F1F22"/>
    <w:rsid w:val="005F1FB6"/>
    <w:rsid w:val="005F2309"/>
    <w:rsid w:val="005F35D9"/>
    <w:rsid w:val="005F57FA"/>
    <w:rsid w:val="006020D3"/>
    <w:rsid w:val="00603862"/>
    <w:rsid w:val="0060476D"/>
    <w:rsid w:val="00610426"/>
    <w:rsid w:val="00610DB9"/>
    <w:rsid w:val="00613FC0"/>
    <w:rsid w:val="00616754"/>
    <w:rsid w:val="006212AF"/>
    <w:rsid w:val="00621DC5"/>
    <w:rsid w:val="00630684"/>
    <w:rsid w:val="00631E3F"/>
    <w:rsid w:val="00633257"/>
    <w:rsid w:val="00636D84"/>
    <w:rsid w:val="00637899"/>
    <w:rsid w:val="00637A37"/>
    <w:rsid w:val="0064283C"/>
    <w:rsid w:val="00643E4D"/>
    <w:rsid w:val="00644D84"/>
    <w:rsid w:val="0064707A"/>
    <w:rsid w:val="00651D18"/>
    <w:rsid w:val="0065414B"/>
    <w:rsid w:val="00655885"/>
    <w:rsid w:val="006602BE"/>
    <w:rsid w:val="00660EBA"/>
    <w:rsid w:val="00661101"/>
    <w:rsid w:val="00662BB1"/>
    <w:rsid w:val="00670ADE"/>
    <w:rsid w:val="006871F5"/>
    <w:rsid w:val="00691B8F"/>
    <w:rsid w:val="00695DA1"/>
    <w:rsid w:val="006A143E"/>
    <w:rsid w:val="006A1603"/>
    <w:rsid w:val="006B0CBF"/>
    <w:rsid w:val="006B4A52"/>
    <w:rsid w:val="006B4BAA"/>
    <w:rsid w:val="006B757E"/>
    <w:rsid w:val="006C3176"/>
    <w:rsid w:val="006C4056"/>
    <w:rsid w:val="006D5F52"/>
    <w:rsid w:val="006D64C3"/>
    <w:rsid w:val="006E18AE"/>
    <w:rsid w:val="006E216A"/>
    <w:rsid w:val="006F1216"/>
    <w:rsid w:val="00700531"/>
    <w:rsid w:val="00701548"/>
    <w:rsid w:val="00702958"/>
    <w:rsid w:val="00702B18"/>
    <w:rsid w:val="00711721"/>
    <w:rsid w:val="00711888"/>
    <w:rsid w:val="00712092"/>
    <w:rsid w:val="00712D69"/>
    <w:rsid w:val="00715AED"/>
    <w:rsid w:val="00725E32"/>
    <w:rsid w:val="007300B2"/>
    <w:rsid w:val="00735439"/>
    <w:rsid w:val="007400BB"/>
    <w:rsid w:val="00741C43"/>
    <w:rsid w:val="00746D8B"/>
    <w:rsid w:val="00747676"/>
    <w:rsid w:val="007540BB"/>
    <w:rsid w:val="00755CCA"/>
    <w:rsid w:val="007606A1"/>
    <w:rsid w:val="00762458"/>
    <w:rsid w:val="00762AEB"/>
    <w:rsid w:val="0076323F"/>
    <w:rsid w:val="00767163"/>
    <w:rsid w:val="007671A2"/>
    <w:rsid w:val="0076750B"/>
    <w:rsid w:val="00767F9E"/>
    <w:rsid w:val="00775088"/>
    <w:rsid w:val="007803B8"/>
    <w:rsid w:val="00780FD8"/>
    <w:rsid w:val="007820D3"/>
    <w:rsid w:val="007912B2"/>
    <w:rsid w:val="00791475"/>
    <w:rsid w:val="00797713"/>
    <w:rsid w:val="007A2FA1"/>
    <w:rsid w:val="007A6562"/>
    <w:rsid w:val="007B3BA0"/>
    <w:rsid w:val="007B5046"/>
    <w:rsid w:val="007B67B1"/>
    <w:rsid w:val="007C1C89"/>
    <w:rsid w:val="007C4590"/>
    <w:rsid w:val="007C53BA"/>
    <w:rsid w:val="007C579F"/>
    <w:rsid w:val="007C60E3"/>
    <w:rsid w:val="007E4393"/>
    <w:rsid w:val="007E4702"/>
    <w:rsid w:val="007F1165"/>
    <w:rsid w:val="007F13DF"/>
    <w:rsid w:val="007F2A61"/>
    <w:rsid w:val="007F38B7"/>
    <w:rsid w:val="00810068"/>
    <w:rsid w:val="00812060"/>
    <w:rsid w:val="0081256E"/>
    <w:rsid w:val="00814FBE"/>
    <w:rsid w:val="00826062"/>
    <w:rsid w:val="008314E4"/>
    <w:rsid w:val="008373F5"/>
    <w:rsid w:val="0084347A"/>
    <w:rsid w:val="00845A51"/>
    <w:rsid w:val="00854E69"/>
    <w:rsid w:val="00856749"/>
    <w:rsid w:val="00860F7E"/>
    <w:rsid w:val="00867D40"/>
    <w:rsid w:val="0087713D"/>
    <w:rsid w:val="00881B06"/>
    <w:rsid w:val="00885BBB"/>
    <w:rsid w:val="00892BCD"/>
    <w:rsid w:val="0089335B"/>
    <w:rsid w:val="00893D78"/>
    <w:rsid w:val="008A1562"/>
    <w:rsid w:val="008A39A7"/>
    <w:rsid w:val="008A55E9"/>
    <w:rsid w:val="008A6234"/>
    <w:rsid w:val="008A6BD0"/>
    <w:rsid w:val="008B2A46"/>
    <w:rsid w:val="008B3167"/>
    <w:rsid w:val="008B4553"/>
    <w:rsid w:val="008B5213"/>
    <w:rsid w:val="008C63A2"/>
    <w:rsid w:val="008D0542"/>
    <w:rsid w:val="008D142E"/>
    <w:rsid w:val="008D227A"/>
    <w:rsid w:val="008E302B"/>
    <w:rsid w:val="008E51E9"/>
    <w:rsid w:val="008F04E6"/>
    <w:rsid w:val="008F2503"/>
    <w:rsid w:val="00902ADF"/>
    <w:rsid w:val="00902FA3"/>
    <w:rsid w:val="00904317"/>
    <w:rsid w:val="0091507A"/>
    <w:rsid w:val="00917E3D"/>
    <w:rsid w:val="00920F0C"/>
    <w:rsid w:val="0092790D"/>
    <w:rsid w:val="009332C0"/>
    <w:rsid w:val="00936591"/>
    <w:rsid w:val="009449BC"/>
    <w:rsid w:val="00947613"/>
    <w:rsid w:val="00955C25"/>
    <w:rsid w:val="00955C69"/>
    <w:rsid w:val="00956DC0"/>
    <w:rsid w:val="009626C5"/>
    <w:rsid w:val="0098344F"/>
    <w:rsid w:val="00985922"/>
    <w:rsid w:val="00994B1E"/>
    <w:rsid w:val="00996F85"/>
    <w:rsid w:val="00997FA2"/>
    <w:rsid w:val="009A27D6"/>
    <w:rsid w:val="009A33A8"/>
    <w:rsid w:val="009B2C5B"/>
    <w:rsid w:val="009B2D4C"/>
    <w:rsid w:val="009B328C"/>
    <w:rsid w:val="009B448B"/>
    <w:rsid w:val="009B522F"/>
    <w:rsid w:val="009B5C45"/>
    <w:rsid w:val="009C61B3"/>
    <w:rsid w:val="009D0055"/>
    <w:rsid w:val="009E3EFB"/>
    <w:rsid w:val="009F14BC"/>
    <w:rsid w:val="00A06F91"/>
    <w:rsid w:val="00A13E88"/>
    <w:rsid w:val="00A14FFF"/>
    <w:rsid w:val="00A201C4"/>
    <w:rsid w:val="00A23CCF"/>
    <w:rsid w:val="00A25005"/>
    <w:rsid w:val="00A322A0"/>
    <w:rsid w:val="00A328D4"/>
    <w:rsid w:val="00A35805"/>
    <w:rsid w:val="00A3585A"/>
    <w:rsid w:val="00A35E6A"/>
    <w:rsid w:val="00A41781"/>
    <w:rsid w:val="00A52A0E"/>
    <w:rsid w:val="00A572AD"/>
    <w:rsid w:val="00A638C7"/>
    <w:rsid w:val="00A63B69"/>
    <w:rsid w:val="00A7025B"/>
    <w:rsid w:val="00A743F9"/>
    <w:rsid w:val="00A75640"/>
    <w:rsid w:val="00A81097"/>
    <w:rsid w:val="00A82715"/>
    <w:rsid w:val="00A87F58"/>
    <w:rsid w:val="00A904B0"/>
    <w:rsid w:val="00A9210B"/>
    <w:rsid w:val="00A92664"/>
    <w:rsid w:val="00A92A64"/>
    <w:rsid w:val="00A96002"/>
    <w:rsid w:val="00AA38FB"/>
    <w:rsid w:val="00AA4F07"/>
    <w:rsid w:val="00AB09E1"/>
    <w:rsid w:val="00AB1538"/>
    <w:rsid w:val="00AB3E48"/>
    <w:rsid w:val="00AB6C90"/>
    <w:rsid w:val="00AC5E5D"/>
    <w:rsid w:val="00AD14C6"/>
    <w:rsid w:val="00AD40B9"/>
    <w:rsid w:val="00AE219F"/>
    <w:rsid w:val="00AE3187"/>
    <w:rsid w:val="00AE5462"/>
    <w:rsid w:val="00AE54E1"/>
    <w:rsid w:val="00AE5F2D"/>
    <w:rsid w:val="00B00E47"/>
    <w:rsid w:val="00B0233C"/>
    <w:rsid w:val="00B023B2"/>
    <w:rsid w:val="00B050C6"/>
    <w:rsid w:val="00B06F43"/>
    <w:rsid w:val="00B12E20"/>
    <w:rsid w:val="00B1556E"/>
    <w:rsid w:val="00B15D10"/>
    <w:rsid w:val="00B171E6"/>
    <w:rsid w:val="00B1749F"/>
    <w:rsid w:val="00B20E6B"/>
    <w:rsid w:val="00B32CFF"/>
    <w:rsid w:val="00B423FB"/>
    <w:rsid w:val="00B432CB"/>
    <w:rsid w:val="00B554A2"/>
    <w:rsid w:val="00B62094"/>
    <w:rsid w:val="00B6276D"/>
    <w:rsid w:val="00B6362A"/>
    <w:rsid w:val="00B65EBD"/>
    <w:rsid w:val="00B70390"/>
    <w:rsid w:val="00B71328"/>
    <w:rsid w:val="00B7397F"/>
    <w:rsid w:val="00B86068"/>
    <w:rsid w:val="00B95254"/>
    <w:rsid w:val="00BA0AED"/>
    <w:rsid w:val="00BA5456"/>
    <w:rsid w:val="00BA5FBF"/>
    <w:rsid w:val="00BB1047"/>
    <w:rsid w:val="00BB2238"/>
    <w:rsid w:val="00BB22A3"/>
    <w:rsid w:val="00BC01F8"/>
    <w:rsid w:val="00BC2DDF"/>
    <w:rsid w:val="00BC4104"/>
    <w:rsid w:val="00BC422B"/>
    <w:rsid w:val="00BC74A2"/>
    <w:rsid w:val="00BD5CB4"/>
    <w:rsid w:val="00BE40DA"/>
    <w:rsid w:val="00C007CB"/>
    <w:rsid w:val="00C024B2"/>
    <w:rsid w:val="00C02850"/>
    <w:rsid w:val="00C04B99"/>
    <w:rsid w:val="00C06A6E"/>
    <w:rsid w:val="00C07788"/>
    <w:rsid w:val="00C111F9"/>
    <w:rsid w:val="00C11E06"/>
    <w:rsid w:val="00C15B7C"/>
    <w:rsid w:val="00C227F6"/>
    <w:rsid w:val="00C50B06"/>
    <w:rsid w:val="00C56398"/>
    <w:rsid w:val="00C568A2"/>
    <w:rsid w:val="00C61D26"/>
    <w:rsid w:val="00C628CC"/>
    <w:rsid w:val="00C6315F"/>
    <w:rsid w:val="00C6432B"/>
    <w:rsid w:val="00C649B6"/>
    <w:rsid w:val="00C72BF8"/>
    <w:rsid w:val="00C776BF"/>
    <w:rsid w:val="00C8584B"/>
    <w:rsid w:val="00C865DE"/>
    <w:rsid w:val="00C86F52"/>
    <w:rsid w:val="00C87886"/>
    <w:rsid w:val="00C9599E"/>
    <w:rsid w:val="00CA0BEB"/>
    <w:rsid w:val="00CA0C19"/>
    <w:rsid w:val="00CA14DB"/>
    <w:rsid w:val="00CA302B"/>
    <w:rsid w:val="00CA4DD1"/>
    <w:rsid w:val="00CA5F9A"/>
    <w:rsid w:val="00CB1237"/>
    <w:rsid w:val="00CC14F5"/>
    <w:rsid w:val="00CE0BA6"/>
    <w:rsid w:val="00CE1F02"/>
    <w:rsid w:val="00CE29D1"/>
    <w:rsid w:val="00CE4DF3"/>
    <w:rsid w:val="00CF1BA8"/>
    <w:rsid w:val="00D018F1"/>
    <w:rsid w:val="00D04948"/>
    <w:rsid w:val="00D0530A"/>
    <w:rsid w:val="00D07966"/>
    <w:rsid w:val="00D10DBF"/>
    <w:rsid w:val="00D11857"/>
    <w:rsid w:val="00D12419"/>
    <w:rsid w:val="00D233A7"/>
    <w:rsid w:val="00D233E4"/>
    <w:rsid w:val="00D266DE"/>
    <w:rsid w:val="00D277C9"/>
    <w:rsid w:val="00D32D35"/>
    <w:rsid w:val="00D42061"/>
    <w:rsid w:val="00D453AF"/>
    <w:rsid w:val="00D527DC"/>
    <w:rsid w:val="00D6013E"/>
    <w:rsid w:val="00D64308"/>
    <w:rsid w:val="00D72095"/>
    <w:rsid w:val="00D7538C"/>
    <w:rsid w:val="00D75DCD"/>
    <w:rsid w:val="00D773CC"/>
    <w:rsid w:val="00D806BE"/>
    <w:rsid w:val="00D82337"/>
    <w:rsid w:val="00D8312A"/>
    <w:rsid w:val="00D96F7A"/>
    <w:rsid w:val="00D975DD"/>
    <w:rsid w:val="00DA244F"/>
    <w:rsid w:val="00DA348F"/>
    <w:rsid w:val="00DA3965"/>
    <w:rsid w:val="00DA47B6"/>
    <w:rsid w:val="00DA5E18"/>
    <w:rsid w:val="00DA68D8"/>
    <w:rsid w:val="00DA6BD1"/>
    <w:rsid w:val="00DB44CD"/>
    <w:rsid w:val="00DC09C9"/>
    <w:rsid w:val="00DC2F94"/>
    <w:rsid w:val="00DD27DF"/>
    <w:rsid w:val="00DD6E82"/>
    <w:rsid w:val="00DE147D"/>
    <w:rsid w:val="00DE284A"/>
    <w:rsid w:val="00DE40F0"/>
    <w:rsid w:val="00DE7338"/>
    <w:rsid w:val="00DF1F77"/>
    <w:rsid w:val="00DF3125"/>
    <w:rsid w:val="00DF3516"/>
    <w:rsid w:val="00DF3CC3"/>
    <w:rsid w:val="00DF52F5"/>
    <w:rsid w:val="00DF797C"/>
    <w:rsid w:val="00E03924"/>
    <w:rsid w:val="00E04E5E"/>
    <w:rsid w:val="00E059ED"/>
    <w:rsid w:val="00E06AB5"/>
    <w:rsid w:val="00E25852"/>
    <w:rsid w:val="00E32692"/>
    <w:rsid w:val="00E36E73"/>
    <w:rsid w:val="00E42EEA"/>
    <w:rsid w:val="00E44DA0"/>
    <w:rsid w:val="00E4645A"/>
    <w:rsid w:val="00E470CF"/>
    <w:rsid w:val="00E5118D"/>
    <w:rsid w:val="00E5492E"/>
    <w:rsid w:val="00E56B13"/>
    <w:rsid w:val="00E6133E"/>
    <w:rsid w:val="00E6157B"/>
    <w:rsid w:val="00E6270D"/>
    <w:rsid w:val="00E702E2"/>
    <w:rsid w:val="00E72F90"/>
    <w:rsid w:val="00E774B2"/>
    <w:rsid w:val="00E84C6A"/>
    <w:rsid w:val="00E8717F"/>
    <w:rsid w:val="00E92D96"/>
    <w:rsid w:val="00E94D78"/>
    <w:rsid w:val="00EA0F35"/>
    <w:rsid w:val="00EA62EE"/>
    <w:rsid w:val="00EB2699"/>
    <w:rsid w:val="00EB4A4C"/>
    <w:rsid w:val="00EB74B1"/>
    <w:rsid w:val="00EC0D7E"/>
    <w:rsid w:val="00EC1E52"/>
    <w:rsid w:val="00EC2BE3"/>
    <w:rsid w:val="00EC67F1"/>
    <w:rsid w:val="00EC70D8"/>
    <w:rsid w:val="00EC7A24"/>
    <w:rsid w:val="00ED6CE9"/>
    <w:rsid w:val="00EE218C"/>
    <w:rsid w:val="00EE5436"/>
    <w:rsid w:val="00EF41BC"/>
    <w:rsid w:val="00EF4A45"/>
    <w:rsid w:val="00F01BB2"/>
    <w:rsid w:val="00F04FC3"/>
    <w:rsid w:val="00F063DA"/>
    <w:rsid w:val="00F1053D"/>
    <w:rsid w:val="00F13B16"/>
    <w:rsid w:val="00F161F1"/>
    <w:rsid w:val="00F24955"/>
    <w:rsid w:val="00F264EA"/>
    <w:rsid w:val="00F2718E"/>
    <w:rsid w:val="00F352A3"/>
    <w:rsid w:val="00F35A6F"/>
    <w:rsid w:val="00F370AE"/>
    <w:rsid w:val="00F371AC"/>
    <w:rsid w:val="00F513EE"/>
    <w:rsid w:val="00F52CC1"/>
    <w:rsid w:val="00F5318C"/>
    <w:rsid w:val="00F53273"/>
    <w:rsid w:val="00F53A1F"/>
    <w:rsid w:val="00F6189B"/>
    <w:rsid w:val="00F62C9A"/>
    <w:rsid w:val="00F6373B"/>
    <w:rsid w:val="00F66E21"/>
    <w:rsid w:val="00F764D0"/>
    <w:rsid w:val="00F771C1"/>
    <w:rsid w:val="00F801E4"/>
    <w:rsid w:val="00F80785"/>
    <w:rsid w:val="00F91B02"/>
    <w:rsid w:val="00FA036E"/>
    <w:rsid w:val="00FA2006"/>
    <w:rsid w:val="00FA3A65"/>
    <w:rsid w:val="00FB01D7"/>
    <w:rsid w:val="00FC17D4"/>
    <w:rsid w:val="00FC4980"/>
    <w:rsid w:val="00FC58C0"/>
    <w:rsid w:val="00FD2EB8"/>
    <w:rsid w:val="00FD6926"/>
    <w:rsid w:val="00FE3A8F"/>
    <w:rsid w:val="00FE67B3"/>
    <w:rsid w:val="00FE6B20"/>
    <w:rsid w:val="00FF0CF8"/>
    <w:rsid w:val="00FF4659"/>
    <w:rsid w:val="00FF50E3"/>
    <w:rsid w:val="00FF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54"/>
    <w:rPr>
      <w:spacing w:val="2"/>
      <w:positio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767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47676"/>
    <w:rPr>
      <w:rFonts w:ascii="Tahoma" w:hAnsi="Tahoma" w:cs="Tahoma"/>
      <w:spacing w:val="2"/>
      <w:position w:val="2"/>
      <w:sz w:val="16"/>
      <w:szCs w:val="16"/>
    </w:rPr>
  </w:style>
  <w:style w:type="paragraph" w:styleId="a5">
    <w:name w:val="Title"/>
    <w:basedOn w:val="a"/>
    <w:next w:val="a"/>
    <w:link w:val="a6"/>
    <w:qFormat/>
    <w:rsid w:val="00F618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F6189B"/>
    <w:rPr>
      <w:rFonts w:ascii="Cambria" w:eastAsia="Times New Roman" w:hAnsi="Cambria" w:cs="Times New Roman"/>
      <w:b/>
      <w:bCs/>
      <w:spacing w:val="2"/>
      <w:kern w:val="28"/>
      <w:position w:val="2"/>
      <w:sz w:val="32"/>
      <w:szCs w:val="32"/>
    </w:rPr>
  </w:style>
  <w:style w:type="paragraph" w:styleId="a7">
    <w:name w:val="header"/>
    <w:basedOn w:val="a"/>
    <w:link w:val="a8"/>
    <w:rsid w:val="00E615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6157B"/>
    <w:rPr>
      <w:spacing w:val="2"/>
      <w:position w:val="2"/>
      <w:sz w:val="26"/>
    </w:rPr>
  </w:style>
  <w:style w:type="paragraph" w:styleId="a9">
    <w:name w:val="footer"/>
    <w:basedOn w:val="a"/>
    <w:link w:val="aa"/>
    <w:rsid w:val="00E615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6157B"/>
    <w:rPr>
      <w:spacing w:val="2"/>
      <w:position w:val="2"/>
      <w:sz w:val="26"/>
    </w:rPr>
  </w:style>
  <w:style w:type="paragraph" w:customStyle="1" w:styleId="1">
    <w:name w:val="Знак1 Знак Знак Знак Знак Знак Знак Знак Знак Знак Знак Знак Знак Знак Знак Знак"/>
    <w:basedOn w:val="a"/>
    <w:rsid w:val="007F13DF"/>
    <w:pPr>
      <w:widowControl w:val="0"/>
      <w:adjustRightInd w:val="0"/>
      <w:spacing w:after="160" w:line="240" w:lineRule="exact"/>
      <w:jc w:val="right"/>
    </w:pPr>
    <w:rPr>
      <w:spacing w:val="0"/>
      <w:position w:val="0"/>
      <w:sz w:val="20"/>
      <w:lang w:val="en-GB" w:eastAsia="en-US"/>
    </w:rPr>
  </w:style>
  <w:style w:type="table" w:styleId="ab">
    <w:name w:val="Table Grid"/>
    <w:basedOn w:val="a1"/>
    <w:rsid w:val="007F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9D0055"/>
    <w:rPr>
      <w:i/>
      <w:iCs/>
    </w:rPr>
  </w:style>
  <w:style w:type="paragraph" w:customStyle="1" w:styleId="10">
    <w:name w:val="Обычный1"/>
    <w:rsid w:val="00E03924"/>
    <w:rPr>
      <w:sz w:val="28"/>
    </w:rPr>
  </w:style>
  <w:style w:type="paragraph" w:customStyle="1" w:styleId="11">
    <w:name w:val="Знак Знак Знак1 Знак Знак Знак Знак Знак Знак Знак Знак Знак Знак"/>
    <w:basedOn w:val="a"/>
    <w:rsid w:val="00E4645A"/>
    <w:pPr>
      <w:spacing w:after="160" w:line="240" w:lineRule="exact"/>
    </w:pPr>
    <w:rPr>
      <w:rFonts w:ascii="Verdana" w:hAnsi="Verdana" w:cs="Verdana"/>
      <w:spacing w:val="0"/>
      <w:position w:val="0"/>
      <w:sz w:val="20"/>
      <w:lang w:val="en-US" w:eastAsia="en-US"/>
    </w:rPr>
  </w:style>
  <w:style w:type="paragraph" w:customStyle="1" w:styleId="100">
    <w:name w:val="Знак Знак10 Знак Знак Знак Знак Знак Знак Знак Знак Знак Знак Знак Знак Знак Знак Знак Знак Знак Знак Знак Знак"/>
    <w:basedOn w:val="a"/>
    <w:rsid w:val="00661101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pacing w:val="0"/>
      <w:position w:val="0"/>
      <w:sz w:val="20"/>
      <w:lang w:val="en-GB" w:eastAsia="en-US"/>
    </w:rPr>
  </w:style>
  <w:style w:type="paragraph" w:styleId="ad">
    <w:name w:val="List Paragraph"/>
    <w:basedOn w:val="a"/>
    <w:uiPriority w:val="34"/>
    <w:qFormat/>
    <w:rsid w:val="00220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8181-4A87-4571-A510-05B7D478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464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OOO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1</cp:lastModifiedBy>
  <cp:revision>83</cp:revision>
  <cp:lastPrinted>2019-08-06T16:59:00Z</cp:lastPrinted>
  <dcterms:created xsi:type="dcterms:W3CDTF">2019-11-03T17:25:00Z</dcterms:created>
  <dcterms:modified xsi:type="dcterms:W3CDTF">2021-04-30T12:26:00Z</dcterms:modified>
</cp:coreProperties>
</file>