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112" w:rsidRPr="004861CE" w:rsidRDefault="004E3112" w:rsidP="004E3112">
      <w:pPr>
        <w:pStyle w:val="2"/>
        <w:rPr>
          <w:rFonts w:ascii="Times New Roman" w:eastAsiaTheme="minorEastAsia" w:hAnsi="Times New Roman"/>
          <w:b/>
          <w:i/>
        </w:rPr>
      </w:pPr>
      <w:bookmarkStart w:id="0" w:name="bookmark1"/>
      <w:r w:rsidRPr="004861CE">
        <w:rPr>
          <w:rFonts w:ascii="Times New Roman" w:eastAsiaTheme="minorEastAsia" w:hAnsi="Times New Roman"/>
          <w:b/>
        </w:rPr>
        <w:t>СОВЕТ ТЮЛЯЧИНСКОГО МУНИЦИПАЛЬНОГО РАЙОНА</w:t>
      </w:r>
    </w:p>
    <w:p w:rsidR="004E3112" w:rsidRPr="004861CE" w:rsidRDefault="004E3112" w:rsidP="004E3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1CE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4E3112" w:rsidRPr="004861CE" w:rsidRDefault="004E3112" w:rsidP="004E3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1CE">
        <w:rPr>
          <w:rFonts w:ascii="Times New Roman" w:hAnsi="Times New Roman" w:cs="Times New Roman"/>
          <w:b/>
          <w:sz w:val="28"/>
          <w:szCs w:val="28"/>
          <w:lang w:val="tt-RU"/>
        </w:rPr>
        <w:t>(</w:t>
      </w:r>
      <w:r w:rsidRPr="004861C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861CE">
        <w:rPr>
          <w:rFonts w:ascii="Times New Roman" w:hAnsi="Times New Roman" w:cs="Times New Roman"/>
          <w:b/>
          <w:sz w:val="28"/>
          <w:szCs w:val="28"/>
        </w:rPr>
        <w:t xml:space="preserve"> созыв)</w:t>
      </w:r>
    </w:p>
    <w:p w:rsidR="004E3112" w:rsidRPr="004861CE" w:rsidRDefault="004E3112" w:rsidP="004E3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112" w:rsidRPr="004861CE" w:rsidRDefault="004E3112" w:rsidP="004E3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1C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E3112" w:rsidRPr="004861CE" w:rsidRDefault="004E64CF" w:rsidP="004E3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тридцать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девятого</w:t>
      </w:r>
      <w:r w:rsidR="004E3112" w:rsidRPr="004861CE">
        <w:rPr>
          <w:rFonts w:ascii="Times New Roman" w:hAnsi="Times New Roman" w:cs="Times New Roman"/>
          <w:sz w:val="28"/>
          <w:szCs w:val="28"/>
        </w:rPr>
        <w:t xml:space="preserve"> заседания  </w:t>
      </w:r>
    </w:p>
    <w:p w:rsidR="004E3112" w:rsidRPr="004861CE" w:rsidRDefault="004E3112" w:rsidP="004E3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112" w:rsidRPr="004861CE" w:rsidRDefault="002B60B9" w:rsidP="004E3112">
      <w:pPr>
        <w:pStyle w:val="1"/>
        <w:ind w:firstLine="0"/>
        <w:jc w:val="both"/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  <w:lang w:val="ru-RU"/>
        </w:rPr>
        <w:t>30</w:t>
      </w:r>
      <w:r w:rsidR="004E64CF">
        <w:rPr>
          <w:rFonts w:ascii="Times New Roman" w:eastAsiaTheme="minorEastAsia" w:hAnsi="Times New Roman"/>
          <w:lang w:val="ru-RU"/>
        </w:rPr>
        <w:t xml:space="preserve"> июля</w:t>
      </w:r>
      <w:r w:rsidR="004E3112" w:rsidRPr="004861CE">
        <w:rPr>
          <w:rFonts w:ascii="Times New Roman" w:eastAsiaTheme="minorEastAsia" w:hAnsi="Times New Roman"/>
          <w:lang w:val="ru-RU"/>
        </w:rPr>
        <w:t xml:space="preserve"> </w:t>
      </w:r>
      <w:r w:rsidR="004E3112" w:rsidRPr="004861CE">
        <w:rPr>
          <w:rFonts w:ascii="Times New Roman" w:eastAsiaTheme="minorEastAsia" w:hAnsi="Times New Roman"/>
        </w:rPr>
        <w:t>20</w:t>
      </w:r>
      <w:r w:rsidR="004E3112" w:rsidRPr="004861CE">
        <w:rPr>
          <w:rFonts w:ascii="Times New Roman" w:eastAsiaTheme="minorEastAsia" w:hAnsi="Times New Roman"/>
          <w:lang w:val="ru-RU"/>
        </w:rPr>
        <w:t xml:space="preserve">20 </w:t>
      </w:r>
      <w:r w:rsidR="004E3112" w:rsidRPr="004861CE">
        <w:rPr>
          <w:rFonts w:ascii="Times New Roman" w:eastAsiaTheme="minorEastAsia" w:hAnsi="Times New Roman"/>
        </w:rPr>
        <w:t xml:space="preserve">г.                             </w:t>
      </w:r>
      <w:r w:rsidR="004E64CF">
        <w:rPr>
          <w:rFonts w:ascii="Times New Roman" w:eastAsiaTheme="minorEastAsia" w:hAnsi="Times New Roman"/>
          <w:lang w:val="ru-RU"/>
        </w:rPr>
        <w:t xml:space="preserve">     </w:t>
      </w:r>
      <w:r w:rsidR="004E3112" w:rsidRPr="004861CE">
        <w:rPr>
          <w:rFonts w:ascii="Times New Roman" w:eastAsiaTheme="minorEastAsia" w:hAnsi="Times New Roman"/>
        </w:rPr>
        <w:t xml:space="preserve"> </w:t>
      </w:r>
      <w:r w:rsidR="004E3112" w:rsidRPr="004861CE">
        <w:rPr>
          <w:rFonts w:ascii="Times New Roman" w:eastAsiaTheme="minorEastAsia" w:hAnsi="Times New Roman"/>
          <w:b/>
        </w:rPr>
        <w:t>№</w:t>
      </w:r>
      <w:r>
        <w:rPr>
          <w:rFonts w:ascii="Times New Roman" w:eastAsiaTheme="minorEastAsia" w:hAnsi="Times New Roman"/>
          <w:b/>
          <w:lang w:val="ru-RU"/>
        </w:rPr>
        <w:t xml:space="preserve"> 243</w:t>
      </w:r>
      <w:r w:rsidR="004E3112" w:rsidRPr="004861CE">
        <w:rPr>
          <w:rFonts w:ascii="Times New Roman" w:eastAsiaTheme="minorEastAsia" w:hAnsi="Times New Roman"/>
          <w:b/>
        </w:rPr>
        <w:t xml:space="preserve">  </w:t>
      </w:r>
      <w:r w:rsidR="004E3112" w:rsidRPr="004861CE">
        <w:rPr>
          <w:rFonts w:ascii="Times New Roman" w:eastAsiaTheme="minorEastAsia" w:hAnsi="Times New Roman"/>
        </w:rPr>
        <w:t xml:space="preserve">                                            с.</w:t>
      </w:r>
      <w:r w:rsidR="004E3112" w:rsidRPr="004861CE">
        <w:rPr>
          <w:rFonts w:ascii="Times New Roman" w:eastAsiaTheme="minorEastAsia" w:hAnsi="Times New Roman"/>
          <w:lang w:val="ru-RU"/>
        </w:rPr>
        <w:t xml:space="preserve"> </w:t>
      </w:r>
      <w:r w:rsidR="004E3112" w:rsidRPr="004861CE">
        <w:rPr>
          <w:rFonts w:ascii="Times New Roman" w:eastAsiaTheme="minorEastAsia" w:hAnsi="Times New Roman"/>
        </w:rPr>
        <w:t>Тюлячи</w:t>
      </w:r>
    </w:p>
    <w:p w:rsidR="00EE5B63" w:rsidRPr="004E3112" w:rsidRDefault="00EE5B63" w:rsidP="00EE5B63">
      <w:pPr>
        <w:pStyle w:val="12"/>
        <w:keepNext/>
        <w:keepLines/>
        <w:shd w:val="clear" w:color="auto" w:fill="auto"/>
        <w:spacing w:before="0" w:after="52" w:line="270" w:lineRule="exact"/>
        <w:ind w:left="20"/>
        <w:jc w:val="left"/>
        <w:rPr>
          <w:b w:val="0"/>
          <w:color w:val="000000"/>
          <w:sz w:val="28"/>
          <w:szCs w:val="28"/>
          <w:lang w:val="x-none"/>
        </w:rPr>
      </w:pPr>
    </w:p>
    <w:p w:rsidR="00EE5B63" w:rsidRDefault="00EE5B63" w:rsidP="00EE5B63">
      <w:pPr>
        <w:pStyle w:val="12"/>
        <w:keepNext/>
        <w:keepLines/>
        <w:shd w:val="clear" w:color="auto" w:fill="auto"/>
        <w:spacing w:before="0" w:after="52" w:line="270" w:lineRule="exact"/>
        <w:ind w:left="20"/>
        <w:jc w:val="left"/>
        <w:rPr>
          <w:b w:val="0"/>
          <w:color w:val="000000"/>
          <w:sz w:val="28"/>
          <w:szCs w:val="28"/>
        </w:rPr>
      </w:pPr>
    </w:p>
    <w:p w:rsidR="00EE5B63" w:rsidRDefault="00EE5B63" w:rsidP="00EE5B63">
      <w:pPr>
        <w:pStyle w:val="12"/>
        <w:keepNext/>
        <w:keepLines/>
        <w:shd w:val="clear" w:color="auto" w:fill="auto"/>
        <w:spacing w:before="0" w:after="52" w:line="270" w:lineRule="exact"/>
        <w:ind w:left="20"/>
        <w:jc w:val="left"/>
        <w:rPr>
          <w:b w:val="0"/>
          <w:color w:val="000000"/>
          <w:sz w:val="28"/>
          <w:szCs w:val="28"/>
        </w:rPr>
      </w:pPr>
      <w:r w:rsidRPr="00EE5B63">
        <w:rPr>
          <w:b w:val="0"/>
          <w:color w:val="000000"/>
          <w:sz w:val="28"/>
          <w:szCs w:val="28"/>
        </w:rPr>
        <w:t>О назначении председателя</w:t>
      </w:r>
    </w:p>
    <w:p w:rsidR="00EE5B63" w:rsidRPr="00EE5B63" w:rsidRDefault="00EE5B63" w:rsidP="00EE5B63">
      <w:pPr>
        <w:pStyle w:val="12"/>
        <w:keepNext/>
        <w:keepLines/>
        <w:shd w:val="clear" w:color="auto" w:fill="auto"/>
        <w:spacing w:before="0" w:after="52" w:line="270" w:lineRule="exact"/>
        <w:ind w:left="20"/>
        <w:jc w:val="left"/>
        <w:rPr>
          <w:b w:val="0"/>
          <w:sz w:val="28"/>
          <w:szCs w:val="28"/>
        </w:rPr>
      </w:pPr>
      <w:r w:rsidRPr="00EE5B63">
        <w:rPr>
          <w:b w:val="0"/>
          <w:color w:val="000000"/>
          <w:sz w:val="28"/>
          <w:szCs w:val="28"/>
        </w:rPr>
        <w:t>Контрольно-счетной палаты</w:t>
      </w:r>
      <w:bookmarkEnd w:id="0"/>
    </w:p>
    <w:p w:rsidR="00EE5B63" w:rsidRDefault="00EE5B63" w:rsidP="00EE5B63">
      <w:pPr>
        <w:pStyle w:val="22"/>
        <w:shd w:val="clear" w:color="auto" w:fill="auto"/>
        <w:spacing w:after="79" w:line="270" w:lineRule="exact"/>
        <w:ind w:left="20"/>
        <w:jc w:val="lef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Тюлячинского</w:t>
      </w:r>
      <w:r w:rsidRPr="00EE5B63">
        <w:rPr>
          <w:b w:val="0"/>
          <w:color w:val="000000"/>
          <w:sz w:val="28"/>
          <w:szCs w:val="28"/>
        </w:rPr>
        <w:t xml:space="preserve"> муниципального района</w:t>
      </w:r>
    </w:p>
    <w:p w:rsidR="00EE5B63" w:rsidRPr="00EE5B63" w:rsidRDefault="00EE5B63" w:rsidP="00EE5B63">
      <w:pPr>
        <w:pStyle w:val="22"/>
        <w:shd w:val="clear" w:color="auto" w:fill="auto"/>
        <w:spacing w:after="79" w:line="270" w:lineRule="exact"/>
        <w:ind w:left="20"/>
        <w:jc w:val="left"/>
        <w:rPr>
          <w:b w:val="0"/>
          <w:color w:val="000000"/>
          <w:sz w:val="28"/>
          <w:szCs w:val="28"/>
        </w:rPr>
      </w:pPr>
      <w:r w:rsidRPr="00EE5B63">
        <w:rPr>
          <w:b w:val="0"/>
          <w:color w:val="000000"/>
          <w:sz w:val="28"/>
          <w:szCs w:val="28"/>
        </w:rPr>
        <w:t>Республики Татарстан</w:t>
      </w:r>
    </w:p>
    <w:p w:rsidR="00EE5B63" w:rsidRPr="00EE5B63" w:rsidRDefault="00EE5B63" w:rsidP="00EE5B63">
      <w:pPr>
        <w:pStyle w:val="13"/>
        <w:shd w:val="clear" w:color="auto" w:fill="auto"/>
        <w:spacing w:before="0" w:after="0" w:line="370" w:lineRule="exact"/>
        <w:ind w:left="20" w:right="20" w:firstLine="700"/>
        <w:jc w:val="both"/>
        <w:rPr>
          <w:color w:val="000000"/>
          <w:sz w:val="28"/>
          <w:szCs w:val="28"/>
        </w:rPr>
      </w:pPr>
    </w:p>
    <w:p w:rsidR="00EE5B63" w:rsidRPr="00897273" w:rsidRDefault="00C97C47" w:rsidP="00EE5B63">
      <w:pPr>
        <w:pStyle w:val="13"/>
        <w:shd w:val="clear" w:color="auto" w:fill="auto"/>
        <w:spacing w:before="0" w:after="0" w:line="370" w:lineRule="exact"/>
        <w:ind w:left="20" w:right="20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Учитывая мнение  </w:t>
      </w:r>
      <w:r w:rsidRPr="00BC2BA5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С</w:t>
      </w:r>
      <w:r w:rsidRPr="00BC2BA5">
        <w:rPr>
          <w:sz w:val="28"/>
          <w:szCs w:val="28"/>
        </w:rPr>
        <w:t xml:space="preserve">четной палаты </w:t>
      </w:r>
      <w:r>
        <w:rPr>
          <w:sz w:val="28"/>
          <w:szCs w:val="28"/>
        </w:rPr>
        <w:t>Республики Татарстан</w:t>
      </w:r>
      <w:r w:rsidRPr="00BC2BA5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0BC2BA5">
        <w:rPr>
          <w:sz w:val="28"/>
          <w:szCs w:val="28"/>
        </w:rPr>
        <w:t>соответствии представленных кандидатур квалификационным</w:t>
      </w:r>
      <w:r>
        <w:rPr>
          <w:sz w:val="28"/>
          <w:szCs w:val="28"/>
        </w:rPr>
        <w:t xml:space="preserve"> </w:t>
      </w:r>
      <w:r w:rsidRPr="00BC2BA5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(письмо от 20.04.2020 г. № 17/401), р</w:t>
      </w:r>
      <w:r w:rsidR="00EE5B63" w:rsidRPr="00897273">
        <w:rPr>
          <w:color w:val="000000"/>
          <w:sz w:val="28"/>
          <w:szCs w:val="28"/>
        </w:rPr>
        <w:t xml:space="preserve">ассмотрев предложение </w:t>
      </w:r>
      <w:r w:rsidR="00EE5B63">
        <w:rPr>
          <w:color w:val="000000"/>
          <w:sz w:val="28"/>
          <w:szCs w:val="28"/>
        </w:rPr>
        <w:t xml:space="preserve">заместителя Главы Тюлячинского </w:t>
      </w:r>
      <w:r w:rsidR="00EE5B63" w:rsidRPr="00897273">
        <w:rPr>
          <w:color w:val="000000"/>
          <w:sz w:val="28"/>
          <w:szCs w:val="28"/>
        </w:rPr>
        <w:t xml:space="preserve"> муниципального района о кандидатуре на должность председателя Контрольно-счетной палаты </w:t>
      </w:r>
      <w:r w:rsidR="00EE5B63">
        <w:rPr>
          <w:color w:val="000000"/>
          <w:sz w:val="28"/>
          <w:szCs w:val="28"/>
        </w:rPr>
        <w:t>Тюлячин</w:t>
      </w:r>
      <w:r w:rsidR="00EE5B63" w:rsidRPr="00897273">
        <w:rPr>
          <w:color w:val="000000"/>
          <w:sz w:val="28"/>
          <w:szCs w:val="28"/>
        </w:rPr>
        <w:t>ского муниципального района</w:t>
      </w:r>
      <w:r w:rsidR="00EE5B63">
        <w:rPr>
          <w:color w:val="000000"/>
          <w:sz w:val="28"/>
          <w:szCs w:val="28"/>
        </w:rPr>
        <w:t xml:space="preserve">, </w:t>
      </w:r>
      <w:r w:rsidR="00EE5B63" w:rsidRPr="00897273">
        <w:rPr>
          <w:color w:val="000000"/>
          <w:sz w:val="28"/>
          <w:szCs w:val="28"/>
        </w:rPr>
        <w:t>в связи с истечением срока полномочий, в соответствии со статьей 38 Федерального закона от 6 октября 2003 № 131-Ф3 «Об общих принципах организации местного самоуправления в Российской Федерации», статьей 6 Федерального закона от 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образований», пунктом 5 Положения о Контрольно</w:t>
      </w:r>
      <w:r w:rsidR="00EE5B63" w:rsidRPr="00897273">
        <w:rPr>
          <w:sz w:val="28"/>
          <w:szCs w:val="28"/>
        </w:rPr>
        <w:t>-</w:t>
      </w:r>
      <w:r w:rsidR="00EE5B63" w:rsidRPr="00897273">
        <w:rPr>
          <w:color w:val="000000"/>
          <w:sz w:val="28"/>
          <w:szCs w:val="28"/>
        </w:rPr>
        <w:t xml:space="preserve">счетной палате </w:t>
      </w:r>
      <w:r w:rsidR="00EE5B63">
        <w:rPr>
          <w:color w:val="000000"/>
          <w:sz w:val="28"/>
          <w:szCs w:val="28"/>
        </w:rPr>
        <w:t>Тюлячинского</w:t>
      </w:r>
      <w:r w:rsidR="00EE5B63" w:rsidRPr="00897273">
        <w:rPr>
          <w:color w:val="000000"/>
          <w:sz w:val="28"/>
          <w:szCs w:val="28"/>
        </w:rPr>
        <w:t xml:space="preserve"> муниципального района, утвержденного </w:t>
      </w:r>
      <w:r w:rsidR="00EE5B63">
        <w:rPr>
          <w:color w:val="000000"/>
          <w:sz w:val="28"/>
          <w:szCs w:val="28"/>
        </w:rPr>
        <w:t>р</w:t>
      </w:r>
      <w:r w:rsidR="00EE5B63" w:rsidRPr="00897273">
        <w:rPr>
          <w:color w:val="000000"/>
          <w:sz w:val="28"/>
          <w:szCs w:val="28"/>
        </w:rPr>
        <w:t xml:space="preserve">ешением </w:t>
      </w:r>
      <w:r w:rsidR="00EE5B63">
        <w:rPr>
          <w:color w:val="000000"/>
          <w:sz w:val="28"/>
          <w:szCs w:val="28"/>
        </w:rPr>
        <w:t>Совета Тюлячинского</w:t>
      </w:r>
      <w:r w:rsidR="00EE5B63" w:rsidRPr="00897273">
        <w:rPr>
          <w:color w:val="000000"/>
          <w:sz w:val="28"/>
          <w:szCs w:val="28"/>
        </w:rPr>
        <w:t xml:space="preserve"> </w:t>
      </w:r>
      <w:r w:rsidR="00EE5B63">
        <w:rPr>
          <w:color w:val="000000"/>
          <w:sz w:val="28"/>
          <w:szCs w:val="28"/>
        </w:rPr>
        <w:t xml:space="preserve">муниципального </w:t>
      </w:r>
      <w:r w:rsidR="00EE5B63" w:rsidRPr="00897273">
        <w:rPr>
          <w:color w:val="000000"/>
          <w:sz w:val="28"/>
          <w:szCs w:val="28"/>
        </w:rPr>
        <w:t>район</w:t>
      </w:r>
      <w:r w:rsidR="00EE5B63">
        <w:rPr>
          <w:color w:val="000000"/>
          <w:sz w:val="28"/>
          <w:szCs w:val="28"/>
        </w:rPr>
        <w:t>а</w:t>
      </w:r>
      <w:r w:rsidR="00EE5B63" w:rsidRPr="00897273">
        <w:rPr>
          <w:color w:val="000000"/>
          <w:sz w:val="28"/>
          <w:szCs w:val="28"/>
        </w:rPr>
        <w:t xml:space="preserve"> Республики Татарстан от 22 декабря 2011 года № 46, </w:t>
      </w:r>
      <w:r w:rsidR="00EE5B63">
        <w:rPr>
          <w:color w:val="000000"/>
          <w:sz w:val="28"/>
          <w:szCs w:val="28"/>
        </w:rPr>
        <w:t>Совет Тюлячинского</w:t>
      </w:r>
      <w:r w:rsidR="00EE5B63" w:rsidRPr="00897273">
        <w:rPr>
          <w:color w:val="000000"/>
          <w:sz w:val="28"/>
          <w:szCs w:val="28"/>
        </w:rPr>
        <w:t xml:space="preserve"> </w:t>
      </w:r>
      <w:r w:rsidR="00EE5B63">
        <w:rPr>
          <w:color w:val="000000"/>
          <w:sz w:val="28"/>
          <w:szCs w:val="28"/>
        </w:rPr>
        <w:t xml:space="preserve">муниципального </w:t>
      </w:r>
      <w:r w:rsidR="00EE5B63" w:rsidRPr="00897273">
        <w:rPr>
          <w:color w:val="000000"/>
          <w:sz w:val="28"/>
          <w:szCs w:val="28"/>
        </w:rPr>
        <w:t>район</w:t>
      </w:r>
      <w:r w:rsidR="00EE5B63">
        <w:rPr>
          <w:color w:val="000000"/>
          <w:sz w:val="28"/>
          <w:szCs w:val="28"/>
        </w:rPr>
        <w:t>а</w:t>
      </w:r>
      <w:r w:rsidR="00EE5B63" w:rsidRPr="00897273">
        <w:rPr>
          <w:color w:val="000000"/>
          <w:sz w:val="28"/>
          <w:szCs w:val="28"/>
        </w:rPr>
        <w:t xml:space="preserve"> Республики Татарстан</w:t>
      </w:r>
      <w:r w:rsidR="00EE5B63">
        <w:rPr>
          <w:color w:val="000000"/>
          <w:sz w:val="28"/>
          <w:szCs w:val="28"/>
        </w:rPr>
        <w:t xml:space="preserve"> решил</w:t>
      </w:r>
      <w:r w:rsidR="00EE5B63" w:rsidRPr="00897273">
        <w:rPr>
          <w:color w:val="000000"/>
          <w:sz w:val="28"/>
          <w:szCs w:val="28"/>
        </w:rPr>
        <w:t>,</w:t>
      </w:r>
    </w:p>
    <w:p w:rsidR="00EE5B63" w:rsidRPr="00897273" w:rsidRDefault="00EE5B63" w:rsidP="00EE5B63">
      <w:pPr>
        <w:pStyle w:val="13"/>
        <w:numPr>
          <w:ilvl w:val="0"/>
          <w:numId w:val="1"/>
        </w:numPr>
        <w:shd w:val="clear" w:color="auto" w:fill="auto"/>
        <w:tabs>
          <w:tab w:val="left" w:pos="1057"/>
        </w:tabs>
        <w:spacing w:before="0" w:after="0" w:line="370" w:lineRule="exact"/>
        <w:ind w:left="20" w:right="20" w:firstLine="700"/>
        <w:jc w:val="both"/>
        <w:rPr>
          <w:sz w:val="28"/>
          <w:szCs w:val="28"/>
        </w:rPr>
      </w:pPr>
      <w:r w:rsidRPr="00897273">
        <w:rPr>
          <w:color w:val="000000"/>
          <w:sz w:val="28"/>
          <w:szCs w:val="28"/>
        </w:rPr>
        <w:t xml:space="preserve">Назначить </w:t>
      </w:r>
      <w:r w:rsidR="009A7065">
        <w:rPr>
          <w:color w:val="000000"/>
          <w:sz w:val="28"/>
          <w:szCs w:val="28"/>
        </w:rPr>
        <w:t xml:space="preserve">Фархутдинова Салавата </w:t>
      </w:r>
      <w:proofErr w:type="spellStart"/>
      <w:r w:rsidR="009A7065">
        <w:rPr>
          <w:color w:val="000000"/>
          <w:sz w:val="28"/>
          <w:szCs w:val="28"/>
        </w:rPr>
        <w:t>Ильтузаровича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897273">
        <w:rPr>
          <w:color w:val="000000"/>
          <w:sz w:val="28"/>
          <w:szCs w:val="28"/>
        </w:rPr>
        <w:t xml:space="preserve">на должность председателя Контрольно-счетной палаты </w:t>
      </w:r>
      <w:r>
        <w:rPr>
          <w:color w:val="000000"/>
          <w:sz w:val="28"/>
          <w:szCs w:val="28"/>
        </w:rPr>
        <w:t>Тюлячин</w:t>
      </w:r>
      <w:r w:rsidRPr="00897273">
        <w:rPr>
          <w:color w:val="000000"/>
          <w:sz w:val="28"/>
          <w:szCs w:val="28"/>
        </w:rPr>
        <w:t>ского муниципальн</w:t>
      </w:r>
      <w:r>
        <w:rPr>
          <w:color w:val="000000"/>
          <w:sz w:val="28"/>
          <w:szCs w:val="28"/>
        </w:rPr>
        <w:t xml:space="preserve">ого района Республики Татарстан с </w:t>
      </w:r>
      <w:r w:rsidR="00E659F6">
        <w:rPr>
          <w:color w:val="000000"/>
          <w:sz w:val="28"/>
          <w:szCs w:val="28"/>
        </w:rPr>
        <w:t>30</w:t>
      </w:r>
      <w:bookmarkStart w:id="1" w:name="_GoBack"/>
      <w:bookmarkEnd w:id="1"/>
      <w:r>
        <w:rPr>
          <w:color w:val="000000"/>
          <w:sz w:val="28"/>
          <w:szCs w:val="28"/>
        </w:rPr>
        <w:t xml:space="preserve"> июля 2020 года.</w:t>
      </w:r>
    </w:p>
    <w:p w:rsidR="00EE5B63" w:rsidRPr="00EE5B63" w:rsidRDefault="00EE5B63" w:rsidP="00EE5B63">
      <w:pPr>
        <w:pStyle w:val="13"/>
        <w:numPr>
          <w:ilvl w:val="0"/>
          <w:numId w:val="1"/>
        </w:numPr>
        <w:shd w:val="clear" w:color="auto" w:fill="auto"/>
        <w:tabs>
          <w:tab w:val="left" w:pos="994"/>
        </w:tabs>
        <w:spacing w:before="0" w:after="699" w:line="370" w:lineRule="exact"/>
        <w:ind w:left="20" w:firstLine="700"/>
        <w:jc w:val="both"/>
        <w:rPr>
          <w:sz w:val="28"/>
          <w:szCs w:val="28"/>
        </w:rPr>
      </w:pPr>
      <w:r w:rsidRPr="00897273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р</w:t>
      </w:r>
      <w:r w:rsidRPr="00897273">
        <w:rPr>
          <w:color w:val="000000"/>
          <w:sz w:val="28"/>
          <w:szCs w:val="28"/>
        </w:rPr>
        <w:t>ешение вступает в силу</w:t>
      </w:r>
      <w:r>
        <w:rPr>
          <w:color w:val="000000"/>
          <w:sz w:val="28"/>
          <w:szCs w:val="28"/>
        </w:rPr>
        <w:t xml:space="preserve"> согласно действующе</w:t>
      </w:r>
      <w:r w:rsidR="004E64CF">
        <w:rPr>
          <w:color w:val="000000"/>
          <w:sz w:val="28"/>
          <w:szCs w:val="28"/>
        </w:rPr>
        <w:t>му</w:t>
      </w:r>
      <w:r>
        <w:rPr>
          <w:color w:val="000000"/>
          <w:sz w:val="28"/>
          <w:szCs w:val="28"/>
        </w:rPr>
        <w:t xml:space="preserve"> законодательств</w:t>
      </w:r>
      <w:r w:rsidR="004E64CF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.</w:t>
      </w:r>
    </w:p>
    <w:p w:rsidR="00C97C47" w:rsidRDefault="00EE5B63" w:rsidP="004E64CF">
      <w:pPr>
        <w:pStyle w:val="13"/>
        <w:shd w:val="clear" w:color="auto" w:fill="auto"/>
        <w:tabs>
          <w:tab w:val="left" w:pos="994"/>
        </w:tabs>
        <w:spacing w:before="0" w:after="0" w:line="37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</w:t>
      </w:r>
    </w:p>
    <w:p w:rsidR="00EE5B63" w:rsidRPr="00897273" w:rsidRDefault="00EE5B63" w:rsidP="004E64CF">
      <w:pPr>
        <w:pStyle w:val="13"/>
        <w:shd w:val="clear" w:color="auto" w:fill="auto"/>
        <w:tabs>
          <w:tab w:val="left" w:pos="994"/>
        </w:tabs>
        <w:spacing w:before="0" w:after="0" w:line="37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Тюлячинского муниципального района</w:t>
      </w:r>
      <w:r>
        <w:rPr>
          <w:color w:val="000000"/>
          <w:sz w:val="28"/>
          <w:szCs w:val="28"/>
        </w:rPr>
        <w:tab/>
      </w:r>
      <w:r w:rsidR="00C97C47">
        <w:rPr>
          <w:color w:val="000000"/>
          <w:sz w:val="28"/>
          <w:szCs w:val="28"/>
        </w:rPr>
        <w:tab/>
      </w:r>
      <w:r w:rsidR="00C97C47">
        <w:rPr>
          <w:color w:val="000000"/>
          <w:sz w:val="28"/>
          <w:szCs w:val="28"/>
        </w:rPr>
        <w:tab/>
      </w:r>
      <w:r w:rsidR="004E64CF">
        <w:rPr>
          <w:color w:val="000000"/>
          <w:sz w:val="28"/>
          <w:szCs w:val="28"/>
        </w:rPr>
        <w:t xml:space="preserve">           </w:t>
      </w:r>
      <w:r w:rsidR="00C97C47">
        <w:rPr>
          <w:color w:val="000000"/>
          <w:sz w:val="28"/>
          <w:szCs w:val="28"/>
        </w:rPr>
        <w:t xml:space="preserve">А.Г. </w:t>
      </w:r>
      <w:proofErr w:type="spellStart"/>
      <w:r w:rsidR="00C97C47">
        <w:rPr>
          <w:color w:val="000000"/>
          <w:sz w:val="28"/>
          <w:szCs w:val="28"/>
        </w:rPr>
        <w:t>Фат</w:t>
      </w:r>
      <w:r>
        <w:rPr>
          <w:color w:val="000000"/>
          <w:sz w:val="28"/>
          <w:szCs w:val="28"/>
        </w:rPr>
        <w:t>хуллин</w:t>
      </w:r>
      <w:proofErr w:type="spellEnd"/>
    </w:p>
    <w:p w:rsidR="0036711B" w:rsidRDefault="0036711B"/>
    <w:sectPr w:rsidR="0036711B" w:rsidSect="009A70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0660A"/>
    <w:multiLevelType w:val="multilevel"/>
    <w:tmpl w:val="91DAD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BC"/>
    <w:rsid w:val="002B60B9"/>
    <w:rsid w:val="0036711B"/>
    <w:rsid w:val="004E3112"/>
    <w:rsid w:val="004E64CF"/>
    <w:rsid w:val="009213BC"/>
    <w:rsid w:val="009A7065"/>
    <w:rsid w:val="00C97C47"/>
    <w:rsid w:val="00E659F6"/>
    <w:rsid w:val="00EE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50C3E-213C-47B4-B31A-89C40E03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E3112"/>
    <w:pPr>
      <w:keepNext/>
      <w:spacing w:after="0" w:line="240" w:lineRule="auto"/>
      <w:ind w:firstLine="5954"/>
      <w:outlineLvl w:val="0"/>
    </w:pPr>
    <w:rPr>
      <w:rFonts w:ascii="Calibri" w:eastAsia="Times New Roman" w:hAnsi="Calibri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4E3112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rsid w:val="00EE5B63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rsid w:val="00EE5B63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link w:val="13"/>
    <w:rsid w:val="00EE5B6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3"/>
    <w:rsid w:val="00EE5B63"/>
    <w:pPr>
      <w:widowControl w:val="0"/>
      <w:shd w:val="clear" w:color="auto" w:fill="FFFFFF"/>
      <w:spacing w:before="360" w:after="66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22">
    <w:name w:val="Основной текст (2)"/>
    <w:basedOn w:val="a"/>
    <w:link w:val="21"/>
    <w:rsid w:val="00EE5B63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12">
    <w:name w:val="Заголовок №1"/>
    <w:basedOn w:val="a"/>
    <w:link w:val="11"/>
    <w:rsid w:val="00EE5B63"/>
    <w:pPr>
      <w:widowControl w:val="0"/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9"/>
    <w:rsid w:val="004E3112"/>
    <w:rPr>
      <w:rFonts w:ascii="Calibri" w:eastAsia="Times New Roman" w:hAnsi="Calibri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4E3112"/>
    <w:rPr>
      <w:rFonts w:ascii="Calibri" w:eastAsia="Times New Roman" w:hAnsi="Calibri" w:cs="Times New Roman"/>
      <w:sz w:val="28"/>
      <w:szCs w:val="28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4E3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3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Рафаэль 1974</cp:lastModifiedBy>
  <cp:revision>7</cp:revision>
  <cp:lastPrinted>2020-07-10T05:07:00Z</cp:lastPrinted>
  <dcterms:created xsi:type="dcterms:W3CDTF">2020-07-10T03:53:00Z</dcterms:created>
  <dcterms:modified xsi:type="dcterms:W3CDTF">2020-08-03T03:14:00Z</dcterms:modified>
</cp:coreProperties>
</file>